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6ad5d5bc3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會展專業人才培訓 強化能力銜接產業市場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擴展學生國際視野，瞭解國際會展產業脈動，並輔導卸任社團幹部，轉化社團活動經驗為就業能力，課外活動輔導組7月18日舉辦「會議展覽專業人員初階人才證照培訓工作坊」，活動全程30小時，逾40人參與。
</w:t>
          <w:br/>
          <w:t>7月18日至21日在SG314，邀請會展產業專家學者擔任講師，分別講授「展覽活動規劃」、 「展覽行銷」、「國際會議設計與規劃」、「國際會議管理實務」、「基礎會展英語」、「會展產業政策與博覽會」等一系列課程，7月28日則赴世貿展覽館實地參訪人才天下股份有限公司，由總經理、企管系校友黃偉豪分享會展產業的實務經驗，學員透過參訪過程中學習並觀察會場活動的策展細節。
</w:t>
          <w:br/>
          <w:t>體育處助理教授陳文和表示，「規劃展覽和教學一樣，都需事先設計，才能展現其內涵，我開設的水上休閒活動實務課程，會帶同學到不同地方進行戶外體驗教學，與講師所提的獎勵旅遊精神很像，希望能從中找到更多連結，整合資源，進而設計出更豐富的課程。以前看展都是外行看熱鬧，經由本次研習，發現展場佈置、電路配置、逃生動線，以及消防等細節，都有其要領。」
</w:t>
          <w:br/>
          <w:t>日文四陳巧恩分享，「之前聽說明會，感覺這活動很有趣，想趁機了解自己適不適合會展產業，也許培養成第二專長或是經營斜槓。研習中印象最深刻的是國際會議相關課程，除了對行銷方式及管理實務更加認識外，也學習到不少基礎的會展英語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49040"/>
              <wp:effectExtent l="0" t="0" r="0" b="0"/>
              <wp:docPr id="1" name="IMG_220b9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52df66e-cf09-4499-81ba-419a39583705.jpg"/>
                      <pic:cNvPicPr/>
                    </pic:nvPicPr>
                    <pic:blipFill>
                      <a:blip xmlns:r="http://schemas.openxmlformats.org/officeDocument/2006/relationships" r:embed="R90e4a54ce81f49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4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e214a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3df6dac4-d480-4da4-a72b-253fbac96493.jpg"/>
                      <pic:cNvPicPr/>
                    </pic:nvPicPr>
                    <pic:blipFill>
                      <a:blip xmlns:r="http://schemas.openxmlformats.org/officeDocument/2006/relationships" r:embed="R46b5392cbe334e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4a54ce81f49d4" /><Relationship Type="http://schemas.openxmlformats.org/officeDocument/2006/relationships/image" Target="/media/image2.bin" Id="R46b5392cbe334e2d" /></Relationships>
</file>