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f394c77fb46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獲教育部學海築夢補助 莊程豪帶學生赴澳收穫豐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【記者麥嘉儀報導】物理系主任莊程豪獲得教育部111年度學海築夢計畫補助，於暑假7月1日至8月9日帶領物理四陳翔觀、李雅榆、鍾興佑和田軒育及尖端材料科學學士學位學程三呂欣展共5位同學前往澳洲UOW (University of Wollongong) 臥龍崗大學「超導與電子材料研究所」ISEM (Institute for Superconducting &amp; Electronic Materials)實驗室，及澳洲格里菲斯(Griffith)大學環境科學中心進行實習與交流，疫情期間有此機會實屬難得，師生皆滿載而歸。
</w:t>
          <w:br/>
          <w:t>莊程豪表示，因應國際化科學合作趨勢，帶領學生培育成為未來科學研究的小尖兵，利用自己在澳洲合作圈人脈關係，規劃設計此新南向學海築夢訪問計畫。希望讓本校同學能有更好、更印象深刻的實習經驗，且有不輸於國立大學的教育資源，提供學生擁有更好的機會，未來打造自己的新出發高度。莊程豪也說到：「教師只是教育界科學界園丁，只要適時調整機會土壤，淡江學生一定可以更加發光發熱。」
</w:t>
          <w:br/>
          <w:t>李雅榆和陳翔觀在臥龍崗大學進行FT-IR遠紅外線光譜量測實驗，也參加臥龍崗大學與韓國成均館大學合作的Workshop ，李雅榆從中聽到很多有趣的題目，可將材料應用到醫療、能源、奈米……等面向。她指出：「此次學習到實驗上的啟發，生活上語言和社交收穫最多，在臺灣沒什麼機會用英語，比較不敢說，但跨出那一步之後，發現沒那麼難。希望未來更精進英文與學科能力，若有機會想出國發展。」陳翔觀參加國際研討會理解了自己生活及學業上的不足，是相當難忘的回憶，未來會不斷改進。
</w:t>
          <w:br/>
          <w:t>同在臥龍崗大學進行實習的呂欣展表示：「指導我們的教授Pang, Wei-Kong 教授，實驗領域做金屬離子電池和電化學相關，與自己的實驗方向相同。」他覺得澳洲學習之旅收穫頗豐，不單在學業上更努力，也體驗融入當地生活及享受澳洲的美景地標。印象深刻的是校園內多國學生一同相處，能與不同語言文化背景及不同思想的人群交流。他說：「是澳洲學生較亞洲學生更有優勢之處。」他感謝學校及教育部，「這次參訪開闊了我的人生視野，增添了大學深刻且特別的履歷。」
</w:t>
          <w:br/>
          <w:t>田軒育到澳洲格里菲斯大學進行實習，他說：「實習期間進行樣品測試，學習到沒用過的實驗方式與解讀數據的方法。」能用與原本不一樣的方式處理及思考，印象深刻的是遇到印度友人，「每次和他們交流總感覺牛頭不對馬嘴，他說英語我以為他在說印度語，但語言不順暢不妨礙我們成為朋友。」另外，田軒育表示：「整趟旅行安排由自己完成，了解自助旅行的所有細節，期待能將帶回來的經驗好好應用。」
</w:t>
          <w:br/>
          <w:t>同樣在格里菲斯大學的鍾興佑表示：「這次實習將專題的樣品進行表徵測試，同時也和澳洲實驗室的教師和學長姐交流和討論。」他分享：「第一次出國，行程一切自己打點，雖然犯了不少錯，但收穫到寶貴的經驗。」另外，他在澳洲期間看到許多新奇的事物，整齊舒適的街道，乾淨美麗的沙灘和先進的設備等。最讓他印象深刻的是當地人非常友善，「雖英文不夠流利，但不論什麼問題，他們總是親切回復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d21d5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fe2f2fd-3656-4e83-aaec-f46b71e79660.jpg"/>
                      <pic:cNvPicPr/>
                    </pic:nvPicPr>
                    <pic:blipFill>
                      <a:blip xmlns:r="http://schemas.openxmlformats.org/officeDocument/2006/relationships" r:embed="Rf0cfaa8acc7f4a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1f92c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ea14977-b437-43ed-a86c-f94924f0ca51.jpg"/>
                      <pic:cNvPicPr/>
                    </pic:nvPicPr>
                    <pic:blipFill>
                      <a:blip xmlns:r="http://schemas.openxmlformats.org/officeDocument/2006/relationships" r:embed="Ra0ab6d50f2b447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57b244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b7b00c0-e12a-4bf2-9297-dfff23bba26b.jpg"/>
                      <pic:cNvPicPr/>
                    </pic:nvPicPr>
                    <pic:blipFill>
                      <a:blip xmlns:r="http://schemas.openxmlformats.org/officeDocument/2006/relationships" r:embed="R79155a3f612f4e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cfaa8acc7f4a61" /><Relationship Type="http://schemas.openxmlformats.org/officeDocument/2006/relationships/image" Target="/media/image2.bin" Id="Ra0ab6d50f2b44703" /><Relationship Type="http://schemas.openxmlformats.org/officeDocument/2006/relationships/image" Target="/media/image3.bin" Id="R79155a3f612f4ebc" /></Relationships>
</file>