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f5a29cb4d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結合現代科技 佛羅倫斯攝影展挺新鮮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【記者彭云佳淡水校園報導】為展現在地國際、智慧未來及雲端永續大學城之理念，國際暨兩岸事務處與歐洲文教交流基金會將於9月20日至10月14日，在黑天鵝展示廳聯合舉辦佛羅倫斯攝影展（Florence in the World, the World in Florence）系列活動，歡迎有興趣的教職員工生踴躍參觀，享受這場文化與科技的饗宴。
</w:t>
          <w:br/>
          <w:t>該展覽為義大利Bianco基金會所推廣，除了用鏡頭呈現文藝復興發源地佛羅倫斯之美，更安排多場講座與課程，從多元角度帶領大家深入了解這個城市。展覽中特別首次安排跨域呈現，除了用e筆動態描繪出佛羅倫斯著名的百花大教堂，還有可愛機器人Zenbo擔任會場開幕、導覽及Q&amp;A問答，展現本校國際在地化特色，讓大家飽覽文藝復興發源地—佛羅倫斯之建築、飲食及民風等文化之美。
</w:t>
          <w:br/>
          <w:t>系列講座共8場，包括本校通識中心主任兼副教授戴佳茹「用線條認識文藝復興之都—速寫佛羅倫斯」和「義大利教堂藝術千年光輝含展覽導覽」、東海大學建築系教授黃業強「佛羅倫斯的百花大教堂」、本校建築系助理教授顏亮平「從理性到感性：佛羅倫斯的文藝復興時期建築」、專業雕塑家楊春森「3D立體素描佛羅倫斯百花大教堂」、聲樂家王淑堯「歌劇面面觀」、范吉慶與本校觀光系助理教授紀珊如「『義』猶未盡品酒『鄉」』」、以及歐盟中心主任兼教授陳麗娟「佛羅倫斯影響—「樸實剛毅」的德國文化氣質」，有興趣的教職員工生千萬別錯過。</w:t>
          <w:br/>
        </w:r>
      </w:r>
    </w:p>
  </w:body>
</w:document>
</file>