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0029b637246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舞蹈研習社 音樂文化社 熱情迎新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舞蹈研習社9月22日晚上6時30分在體育館1樓舉行第52屆迎新表演「舞邪」，共計6場表演，透過環環相扣的背景故事串起整場活動。
</w:t>
          <w:br/>
          <w:t>首先上場的是爵士組「巫邪」，以神秘國度中一群巫女為主題，接著是嘻哈組「傀儡」，講述聽命行事的一群殺手，儘管在神秘國度中讓人聞風喪膽，前半段卻以僵硬的舞姿，呈現殺手內心對於傀儡般執行任務的生活感到矛盾，後半段則以輕盈動感的動作，展現殺手們找回自我的決心。
</w:t>
          <w:br/>
          <w:t>中場由極舞社串場演出，接著又回到神秘國度，除了巫女、殺手外，還有一群擅長巫蠱邪術的法師，在這場名為「蠱惑」的表演中，爵士組以魅惑的舞風，展現猶如海妖賽蓮般的蠱毒法師們是如何的煽動人心。接著嘻哈組帶來「睥睨」，以強而有力的節奏，展現出傲慢統治者的姿態。最後，由學長姐及幹部的大合舞為這次迎新表演畫下句點，講述巫女、殺手、法師們起身反抗的故事。
</w:t>
          <w:br/>
          <w:t>社長、英文二胡芷寧表示，之前受疫情影響，只能以線上方式發表，如今終於回歸現場，興奮之餘也非常緊張，希望觀眾都能盡情享受本次的表演。
</w:t>
          <w:br/>
          <w:t>副社長、歷史二許夢倢說明，因為對「舞邪」這類型的主題很有興趣，所以就納為故事元素，「雖然多數人希望以歡樂開心的氛圍，帶給觀眾正能量，但我覺得人的心理不可能沒有陰暗層面，所以呈現這些負面黑暗，希望帶給大家反思，如何去正視這些事。」
</w:t>
          <w:br/>
          <w:t>社員，風保一張至瑩分享，觀看這次表演後，對於各種舞風更為了解，希望自己未來能像臺上的學長姐一樣，舞技精湛。」（文／朱映嫻）
</w:t>
          <w:br/>
          <w:t>音樂文化社9月23日晚上7時在E307舉行迎新活動，以五月天的青春洋溢戀愛歌曲〈戀愛ing〉帶動現場氣氛，拉開活動序幕。
</w:t>
          <w:br/>
          <w:t>接著說明這學期的活動計畫及社團規則，然後進入分組自我介紹的環節，先讓新進社員慢慢破冰、熟悉彼此，再展開積分賽及團康活動。前半場用猜歌遊戲開場，藉由搶答來炒熱氣氛，接續每組輪流唱出帶有顏色的歌詞，過程中大家互相交流、分享想法。然後，大家圍成兩個圓圈，由幹部們播放〈當我們同在一起〉，並讓新生聽歌詞做相對應的動作，此時氣氛來到最高點，現場充滿歡笑，活動的最後，大家圍成一個大圓圈，頒獎給積分賽前兩名的伙伴。
</w:t>
          <w:br/>
          <w:t>社長、航太二張庭瑄表示，本次活動除了讓新成員彼此初步認識外，也希望讓他們組團上臺，訓練臺風，日後將舉辦三社聯合音樂表演、期末大型成發，期許社員們屆時都能積極參與。
</w:t>
          <w:br/>
          <w:t>中文二尤瑞安分享：「開場的音樂表演讓我印象深刻，現場營造出專業樂團的氛圍，我十分享受，很開心透過這次迎新交到了朋友。」（文／吳映彤）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89bf0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c1f7c31b-14a0-4199-b7c3-741f13d1cb54.JPG"/>
                      <pic:cNvPicPr/>
                    </pic:nvPicPr>
                    <pic:blipFill>
                      <a:blip xmlns:r="http://schemas.openxmlformats.org/officeDocument/2006/relationships" r:embed="Re628eae3f54949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7725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d9b33778-7987-481e-af1b-d4d3908d6740.JPG"/>
                      <pic:cNvPicPr/>
                    </pic:nvPicPr>
                    <pic:blipFill>
                      <a:blip xmlns:r="http://schemas.openxmlformats.org/officeDocument/2006/relationships" r:embed="Rfba17c880cd14f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28eae3f54949c8" /><Relationship Type="http://schemas.openxmlformats.org/officeDocument/2006/relationships/image" Target="/media/image2.bin" Id="Rfba17c880cd14fb5" /></Relationships>
</file>