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1c1c1507a40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編劇大不易 涂芳祥分享實務甘苦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亭筑淡水校園報導】榮譽學程通識教育課程10月17日下午4時在文學院L303室舉辦文學講座，邀請三度入圍金鐘獎的編劇「黑米」涂芳祥主講「你的故事真是你的故事？—從臺北女子圖鑑談編劇實務」，以多年實務經驗，分享編劇實際的工作職責與幕後故事，帶領大家探究影視產業鮮為人知的一面。
</w:t>
          <w:br/>
          <w:t>首先涂芳祥以大眾視角下對戲劇製作的想像，帶出編劇的職責範疇，他以知名作品舉例，說明戲劇的原創性和自發性的程度差異，以及運作模式；接著用〈少年pi的奇幻漂流〉的編劇對編劇工作提出的4大要點，說明編劇的核心職責在於確保觀眾在作品開始的5-15分鐘內，可以被故事內容吸引，在情節的推進中，不會產生倦怠感，最重要的是觀眾可以隨著橋段設計，產生預期的情緒反應；也同時點出臺灣影視產業「難以同時顧及導演與業主創作意志被完整執行」的弊病。 
</w:t>
          <w:br/>
          <w:t>講座下半堂，涂芳祥以近期極富討論度的臺劇〈台北女子圖鑑〉，帶領學生一同探討網路熱議的幾個重點，破除大眾對編劇職務的迷思，包括「劇本產出往往是由多位編劇垂直承接的方式合力完成，背後的責任歸屬往往錯綜複雜，並非大眾所見的涇渭分明」，以及「ip劇主題和主角的選定，須考量演員的演繹方式與臺詞功底」，點出編劇在調度演員與演出方式的為難；此外，「故事的主題與類型在臺灣的實務編劇範疇內與改編過程中，不一定具備連貫且實質的決策能力」也是讓人覺得棘手的問題。 最後，講師強調「主創團隊必須肩負田調責任」，同時期許未來可以「建立編劇與業主互信的合作模式」，最重要的是所有劇組成員以及投資者都能以「拍攝是為了服務故事而非修改故事的核心信念」一同為影視產業服務。
</w:t>
          <w:br/>
          <w:t>財金四莊晴雯表示，對於講師分享創作產業的幕後故事感到新鮮，能接觸到許多生活圈以外有趣的事情。印象深刻的部分，在於了解到劇本的編製過程有許多部份並非編劇可以全權定奪的，在講師說明的種種因素下，造成作品原先想要傳達的理念被扭曲，視聽者和影視製作者資訊不對稱的情況下，形成對作品與編劇的誤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36472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7462cf16-17c8-452b-81fb-7838b3f415cf.jpg"/>
                      <pic:cNvPicPr/>
                    </pic:nvPicPr>
                    <pic:blipFill>
                      <a:blip xmlns:r="http://schemas.openxmlformats.org/officeDocument/2006/relationships" r:embed="R7241519369be4a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41519369be4a81" /></Relationships>
</file>