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02bbc5018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管樂社「序・和弦」 帶領觀眾穿梭經典電影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管樂社10月25日晚上7時在文錙音樂廳舉辦室內音樂會「序・和弦」，共演出20首曲目，包括耳熟能詳的「宮崎駿動畫」、「海賊王」，以及「星際大戰」等經典電影主題曲，帶領逾30位觀眾融入電影情節中。
</w:t>
          <w:br/>
          <w:t>本次音樂會演出曲目眾多，風格都不同，有輕快、活潑，也有盛大、滂薄，帶領聽眾從輕鬆快活的情緒，走到嚴肅莊重的氛圍；有獨奏，也有重奏，有幽默風趣的橋段，也有不同以往的嘗試，包括由「叵鉲巽」這組演出〈Red Earth〉，這是一首由無音高打擊樂器所組成的曲子，只有節奏變化，毫無旋律，仔細聆聽才能找出其中的順序與規律；「咔噠咔噠ㄉㄧㄤ」這組演奏的〈Typewriter〉，則以打字機作為打擊樂器，和薩克四重奏合奏。
</w:t>
          <w:br/>
          <w:t>社長、日文二陳傳旻表示，舉辦室內樂是希望社員能透過不同的表演方式，增進自己的演奏技巧，也藉由小團重奏加深彼此感情，本次表演的曲目皆由社員自行選擇，組成獨奏、重奏等演出形式也是自由搭配，提供社員們一個發揮所學、盡情展現才華的表演舞臺。
</w:t>
          <w:br/>
          <w:t>水環系校友謝孟均分享：「我印象最深刻的是第一首曲子〈Red Earth〉，也是整場音樂會完成度最高的曲目，許多鼓類的樂器同時演奏，除了震撼，還能感受到演奏者彼此的默契十足，相信演出者一定花了很多時間和心力在練習。」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43db4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99c06ae9-5158-4614-a19d-06deefadec5a.JPG"/>
                      <pic:cNvPicPr/>
                    </pic:nvPicPr>
                    <pic:blipFill>
                      <a:blip xmlns:r="http://schemas.openxmlformats.org/officeDocument/2006/relationships" r:embed="Rd18b2f6cb7ac47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8b2f6cb7ac47f1" /></Relationships>
</file>