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69ba1c2f8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淡水校園校友總會新會館揭牌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為方便校友，本校守謙國際會議中心HC301室設置淡江大學校友總會會館，於11月5日上午10時15分，由校長葛煥昭、董事長張家宜、董事信邦電子董事長王紹新、世界校友會聯合會總會長陳進財、校友總會理事長林健祥、淡江菁英會會長江誠榮、系所友會聯合總會總會長莊子華及行政副校長林俊宏共同揭幕。
</w:t>
          <w:br/>
          <w:t>　葛校長致詞表示，本校各校友會成立多年，一直想在淡水校園設立會館方便辦公，今天終於如願非常高興，其內部如何布置，就交給各校友會來處理。總會長陳進財也表示，感謝校友捐款，以後大家回到淡水校園，可以有個聚會的地方，母校對校友會非常重視，以後將盡力發揮校友會館的作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def7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bb7403a-3ce6-47e0-a49e-0243a969e904.jpg"/>
                      <pic:cNvPicPr/>
                    </pic:nvPicPr>
                    <pic:blipFill>
                      <a:blip xmlns:r="http://schemas.openxmlformats.org/officeDocument/2006/relationships" r:embed="R1c8fe2098ae944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8fe2098ae94421" /></Relationships>
</file>