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cde0687fa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【農情食課專題-3】來自地方的聲音 江玉誠：明年還要再辦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文／賴映秀
</w:t>
          <w:br/>
          <w:t>促成這次農田排球的主辦單位三芝「二號倉庫」經營者江玉誠，本身是青年返鄉創業典範。20年前在捷運公司上班，因為厭倦輪班、每天往返三芝與台北的日子，所以回鄉在離家5分鐘的三芝農會當上班族，又因為機緣，租下農會委外倉庫開始經營咖啡館。他在三芝結合芝青工作室與藝術家和青農們，在自己的土地上過自己想要的生活。
</w:t>
          <w:br/>
          <w:t>「茭白筍一直搬一直賣」40元一束，青農賣了200多包賣光，也有人幫忙作導覽介紹，不少路過的車子停下來，下了車也想要現場報名打球。活動前後4小時，參賽球員有32位，遊客來了近兩百人。江玉誠說明年還要再辦。
</w:t>
          <w:br/>
          <w:t>「試試看，讓一些活水進來。」看到未曾辦過的新活動帶起人潮，青農朋友們躍躍欲試。
</w:t>
          <w:br/>
          <w:t>學生來參加排球賽，熱鬧吸引人潮，小農巿集販售農產品、體驗區採茭白筍，結合了體育、食農、農產，也縮短消費里程，這些是可見的成效。而透過親身體驗，遊客看到「原來三芝茭白筍是長在水裡的」，吃起來和別的地方不一樣，了解農民採收很辛苦，所以將來在巿場看到，就算貴一點，也會支持小農，覺得值得。江玉誠看到活動的另一個層面：「換個方式，也創造了不同的消費模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794e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be703b0-9a3a-49f9-b692-9e06e24d9dd7.png"/>
                      <pic:cNvPicPr/>
                    </pic:nvPicPr>
                    <pic:blipFill>
                      <a:blip xmlns:r="http://schemas.openxmlformats.org/officeDocument/2006/relationships" r:embed="R83898fdc8fe14b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78c75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d3b84d33-3469-4d4b-854d-595dd3168eb2.png"/>
                      <pic:cNvPicPr/>
                    </pic:nvPicPr>
                    <pic:blipFill>
                      <a:blip xmlns:r="http://schemas.openxmlformats.org/officeDocument/2006/relationships" r:embed="R26bb1bb8f5994e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898fdc8fe14b20" /><Relationship Type="http://schemas.openxmlformats.org/officeDocument/2006/relationships/image" Target="/media/image2.bin" Id="R26bb1bb8f5994eda" /></Relationships>
</file>