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2df644ed943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【留學傳真】一球入魂 林琦萱體驗日本 堅持文學夢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怡惠專訪】「我想去更大的世界，探索不一樣的自己。」日文四林琦萱在赴日築夢前，就決定好人生接下來的道路，耗時兩年勤奮耕耘，經過半年的等待，她拿到日台交流協會的短期留學生獎學金，前往日本東京青山學院大學，正式踏上尋夢之旅。
</w:t>
          <w:br/>
          <w:t>赴日已三個月的林琦萱分享，進入淡江後就很明確知道自己想走學術研究路線。她從大一開始就積極參加論文比賽，不管是系上的論壇還是全國性的論文會，全都少不了她的身影。此外，她也曾主辦過日本文學的讀書會，擔任活動總召，累積不少相關經歷，「面試困難的點在於口說，因為我本身口語能力不是很好，所以準備的過程是很大的一個挑戰。」即便如此，林琦萱還是成功克服這項難關，而這一切全出自於對文學的熱愛，「學習日語後，我想要用這個語言，去看更寬廣的世界、接觸更廣泛的文學。」
</w:t>
          <w:br/>
          <w:t>林琦萱期待自己將來當一位大學教授或者學者，她很期待在日本取得博士學位，希望能夠在日本文學領域闖出一片天，並繼承指導教授傳授的知識，將所學回饋給學術圈。「留學對於現在的我來說，是一種重獲新生的機會，因為在這裡沒有人認識你，我就是一個嶄新的自己」，也因為在日本使用的名字不同（カオリ），讓她有種新身分的感覺，彷彿一塊全新的海綿，不斷去吸收、挖掘，到日本後不僅思考更加活躍，也打破舊有的認知或刻板印象。
</w:t>
          <w:br/>
          <w:t>一開始對日本沒有特別憧憬，考大學時想讀的也是中文系，可仔細思考後，想要接觸更寬廣的文學。林琦萱認為文學不是只限於台灣文學，才有了去日本闖闖看的念頭，加上她特別喜歡東京的都會感，於是開始嚮往「去一個沒有人認識我的地方冒險。」林琦萱回想自己初至東京時，曾經受到過非常大的文化衝擊，因為日本人的行政效率很慢，辦事情有一套堅持的SOP，讓她光是辦理一個銀行戶口，就郵政局和銀行兩頭跑，令她感到哭笑不得，最後自行上網爬了許多文章，才找到根本原因，把問題徹底根除。
</w:t>
          <w:br/>
          <w:t>到東京後，林琦萱發現東京人在交友上有一種距離感，表面上禮貌友善，卻很難真的融入。她也說一開始還沒有朋友時，確實會有寂寞的感覺，每當這種時候就去陽台看月亮，「因為我會覺得現在看著的月亮，跟在台灣的朋友看到的一樣，心情就會好多了。」現在的林琦萱比起在台灣時更為活躍，在東京結交到一群很要好的朋友，下課後他們就像縮小版的地球村，經常一同聚會出遊。
</w:t>
          <w:br/>
          <w:t>「擔心只會侷限你的視野，讓你達不到想要的目標，要試著把眼光放回自己身上。」到日本前林琦萱表示沒有想過會過得那麼開心，因為她在台灣認識的日本是很嚴謹、排外的國家，做什麼事情都可能被排擠或投以異樣眼光，直到在當地從零開始，體驗過「真實的日本」，才發現「書上的日本」不全然是正確的。留學讓外語人才能夠有機會去了解真正的環境，「我想了解的是這個民族背後的思維模式、基礎式哲學和邏輯思考。」
</w:t>
          <w:br/>
          <w:t>「一球入魂（いっきゅうにゅうこん）」是林琦萱對日本的形容，她覺得東京是一個大舞台，因為觀眾和資源夠多，有很多機會能被看見，是你最能展現自己優勢的地方。只要集中精力、全神貫注，總有一天一定會成為閃閃發光的大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59936"/>
              <wp:effectExtent l="0" t="0" r="0" b="0"/>
              <wp:docPr id="1" name="IMG_de0638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f2d44db2-1f8c-488d-9973-4dfab1e5a54a.jpeg"/>
                      <pic:cNvPicPr/>
                    </pic:nvPicPr>
                    <pic:blipFill>
                      <a:blip xmlns:r="http://schemas.openxmlformats.org/officeDocument/2006/relationships" r:embed="Rdb3016c05ed24e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59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cd4bf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aa77516a-a61d-4076-8a16-e6b15bb61f4b.jpeg"/>
                      <pic:cNvPicPr/>
                    </pic:nvPicPr>
                    <pic:blipFill>
                      <a:blip xmlns:r="http://schemas.openxmlformats.org/officeDocument/2006/relationships" r:embed="Rc500c4b788b140d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c135b2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2df99af9-8f82-4a19-abf9-6c44d996c351.jpeg"/>
                      <pic:cNvPicPr/>
                    </pic:nvPicPr>
                    <pic:blipFill>
                      <a:blip xmlns:r="http://schemas.openxmlformats.org/officeDocument/2006/relationships" r:embed="Rc8c8d3fec92149c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b3016c05ed24ed2" /><Relationship Type="http://schemas.openxmlformats.org/officeDocument/2006/relationships/image" Target="/media/image2.bin" Id="Rc500c4b788b140d7" /><Relationship Type="http://schemas.openxmlformats.org/officeDocument/2006/relationships/image" Target="/media/image3.bin" Id="Rc8c8d3fec92149ca" /></Relationships>
</file>