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c849d0fec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協助教學成效受肯定 26生獲選特優及優良TA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獎勵特優及優良教學助理，表揚其協助教師教學及輔導學生學習成效，提升教學品質與成果，學務處諮商職涯暨學習發展輔導中心11月9日召開特優教學助理遴選會議，審議通過特優及優良教學助理，共計26人受到肯定。
</w:t>
          <w:br/>
          <w:t>獲選110學年度第2學期特優教學助理分別是數學碩三曹熙、電機博二陳昀仟、航太碩二吳貫禎、國企碩二李柏炫，以及統計碩班高岳暘；獲選為優良教學助理則有資圖碩二廖育翔、物理碩一黃婧淳、應用科學博三何宗洋、土木碩班鐘紹沅、機械碩班謝宗佑等21位教學助理。
</w:t>
          <w:br/>
          <w:t>李柏炫很高興自己的努力能獲得肯定，他感謝國企系助理教授許佳惠的幫助，也分享擔任教學助理期間，採用英語授課，但英語不是自己的母語，因此需要花費較長的時間準備，才能應對學生突如其來的發問，得知同學們在自己的課程中收穫良多，感覺非常有成就感。
</w:t>
          <w:br/>
          <w:t>黃婧淳表示：「我是第一次擔任教學助理，經由教學發現，讓學生多做練習題非常重要，能夠幫助他們更容易吸收物理知識，因此對於出席率較低的學生，也會要求他們完成練習題，方能跟上學習進度。」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876800"/>
              <wp:effectExtent l="0" t="0" r="0" b="0"/>
              <wp:docPr id="1" name="IMG_581eab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fd5394f-0549-4bd1-a25b-e3912737087a.jpg"/>
                      <pic:cNvPicPr/>
                    </pic:nvPicPr>
                    <pic:blipFill>
                      <a:blip xmlns:r="http://schemas.openxmlformats.org/officeDocument/2006/relationships" r:embed="Rca42e301170746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42e301170746e1" /></Relationships>
</file>