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f7dc30d514b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五虎崗論壇研討活動風險管理及安全規範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課外活動輔導組12月2日在驚聲國際會議廳舉辦「五虎崗論壇─社團活動風險管理及安全規範知能研討會」，學務長武士戎、課外組組長鄭德成，以及各大專校院學務工作者等近60人與會研討。
</w:t>
          <w:br/>
          <w:t>武士戎致詞表示：「社團活動是大學教育很重要的一環，也是社會或世界的縮影，社團須與時俱進，了解世界趨勢、產業脈動，以及國家政策，把永續經營的理念及韌性的治理能力融入社團。」
</w:t>
          <w:br/>
          <w:t>上午由人才天下有限公司總經理黃偉豪以「社團活動風險知多少？」進行專題演講，他以執行世大運、臺中花卉博覽會等經歷，說明舉辦活動的四點風險管理：減災（風險辨識與事前規畫）、整備（硬體採購與人員訓練）、應變（事故處理與持續運作）、復原（原因分析與軟硬重建），方能盡量避免安全隱患而造成人員傷亡及衝突發生。
</w:t>
          <w:br/>
          <w:t>下午邀請摩根富林環球財富管理集團共同創辦人、副總經理李盈瑩主講「風險？好險？保險？」她認為保險是預防勝於治療，不要等意外發生後，才後悔沒保險。接著，由東吳大學校長室專門委員蔡志賢說明「社團活動安全的輔導與規範」，他利用真實案例解析管理社團的課外組及社團本身需要注意的風險。
</w:t>
          <w:br/>
          <w:t>最後，與會人員透過「社團活動安全的輔導方式」、「社團活動安全規範訂定範疇」，以及「社團活動安全之因應對策」三個主題進行分組交流座談，在各組主講人的帶領下，彼此分享執行歷程、學習他人寶貴經驗。
</w:t>
          <w:br/>
          <w:t>長庚科技大學課外組組員張毓容分享，「身為全國大專校院課外活動組同業公會夥伴，最期待返校參加五虎崗論壇，今年的主題對於陪社團人玩活動的我來說，安全風險評估是最高輔導準則，沒有安全就一切免談。研習中我印象最深刻是，李盈瑩副總提到『越覺得沒關係、無所謂，就越容易遇到難題或意想不到的事情』，因此謹慎看待每件事，掌握風險評估管理，是活動圓滿的重要關鍵。感謝母校舉辦這次研習，充實的課程讓我收穫滿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0320"/>
              <wp:effectExtent l="0" t="0" r="0" b="0"/>
              <wp:docPr id="1" name="IMG_113b36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cc244b9f-048c-4561-a3d7-69b3f549e738.jpg"/>
                      <pic:cNvPicPr/>
                    </pic:nvPicPr>
                    <pic:blipFill>
                      <a:blip xmlns:r="http://schemas.openxmlformats.org/officeDocument/2006/relationships" r:embed="R8e66c72c375d40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77056"/>
              <wp:effectExtent l="0" t="0" r="0" b="0"/>
              <wp:docPr id="1" name="IMG_dc53e9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7835189-a7e8-4f9c-8f41-5fe7e35fa2d9.jpg"/>
                      <pic:cNvPicPr/>
                    </pic:nvPicPr>
                    <pic:blipFill>
                      <a:blip xmlns:r="http://schemas.openxmlformats.org/officeDocument/2006/relationships" r:embed="Ra6cc5b42120246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77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66c72c375d402f" /><Relationship Type="http://schemas.openxmlformats.org/officeDocument/2006/relationships/image" Target="/media/image2.bin" Id="Ra6cc5b42120246a9" /></Relationships>
</file>