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68c8137ac4a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分析電動車未來趨勢 楊承浩強調風險管理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財金系教授顧廣平於12月6日下午2時在商管大樓B713室，主持「綠色金融與市場趨勢」講座，邀請凱基期貨業務協理楊承浩主講「綠色金融及市場趨勢與交易實務」，說明未來移動發展趨勢、風險管理與交易守則和虛擬貨幣案例，幫助同學了解最新投資市場概況，做好萬全投資準備。
</w:t>
          <w:br/>
          <w:t>　楊承浩首先以「電動車10年內的改變」為開端，分析電動車巨頭特斯拉崛起，各國環保意識抬頭，對金融業帶來的改變，隨後回顧近年金融史上重大事件，並介紹量化寬鬆模式，與交易策略擬定原則，教導同學規劃投資策略，以配置組合追求效率前緣。
</w:t>
          <w:br/>
          <w:t>他分享近年夜盤發展概況，與美國通膨問題，呼籲同學「在全球化的時代，應多注意國際市場波動，避免辛苦賺來的獲利，在睡眠中流失。」緊接著楊承浩依序解說國際情勢重點追蹤、數據的發布和商品走勢，世界第二大加密貨幣交易平台FTX垮台原因，以實際案例說明。
</w:t>
          <w:br/>
          <w:t>　面對資本市場的下修，究竟是挑戰？難題？還是機遇？楊承浩表示：「經濟衰退是必然，找到可持續性的商業模式才是關鍵。」投資應養成邏輯與觀點，就能順利找到脈絡，只要了解規則，做什麼事情都能得心應手。「當你把全部身家押下去時，就已經輸了，這反映出你的風險控管是錯誤的。」面對同學的課後提問，楊承浩以自身從事20多年金融業的經驗，再次傳達風險控管的重要性。
</w:t>
          <w:br/>
          <w:t>　財金四陳俊瑋分享：「他是讓我印象最深刻的一位。講師介紹電動車產業趨勢、Fed貨幣政策、QE對股市帶來的影響，內容非常詳細。尤其是風險管理部分，這方面對於投資人很重要，因為股市千變萬化，很難真的找到完美投資策略，透過講者提供的基本觀念，讓我能更有效地估算未來股票的走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94304"/>
              <wp:effectExtent l="0" t="0" r="0" b="0"/>
              <wp:docPr id="1" name="IMG_70b84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545377e-570a-456b-931d-986fa00db5a3.jpg"/>
                      <pic:cNvPicPr/>
                    </pic:nvPicPr>
                    <pic:blipFill>
                      <a:blip xmlns:r="http://schemas.openxmlformats.org/officeDocument/2006/relationships" r:embed="R05fac101ab1f4b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94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29abeb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3e1f866-b8aa-464d-8726-7048af7573dd.jpg"/>
                      <pic:cNvPicPr/>
                    </pic:nvPicPr>
                    <pic:blipFill>
                      <a:blip xmlns:r="http://schemas.openxmlformats.org/officeDocument/2006/relationships" r:embed="R60951842833845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fac101ab1f4b48" /><Relationship Type="http://schemas.openxmlformats.org/officeDocument/2006/relationships/image" Target="/media/image2.bin" Id="R6095184283384530" /></Relationships>
</file>