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189a545a84a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聖誕舞會國際風 盛裝登場人氣旺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【記者林芸丞淡水校園報導】外交系學會、港澳同學會，以及國際大使團於12月16日晚上6時30分在學生活動中心舉辦聖誕聯合舞會「Royal Affairs」，活動現場使用鏡球、氣球、各國國旗，搭配聖誕節元素精心佈置，吸引近220名同學參與。
</w:t>
          <w:br/>
          <w:t>舞會由國際大使團活動長、會計二何柏均和外交系學會活動長、外交二賴慈安擔任主持人，邀請音樂文化社帶來精彩的開場表演，並安排DJ炒熱現場氣氛，本次舞會鼓勵參與者穿著正式服裝，因此大家都精心打扮、盛裝出席，活動中規劃人氣票選環節，分別由交換生Demir、來自越南的國企二阮氏梅芝獲選為Prom King和Prom Queen，他們開心地戴皇冠、披彩帶，一同走上紅毯，接受大家的掌聲。
</w:t>
          <w:br/>
          <w:t>舞會總召、機械二梁家蓁表示，很開心在天氣寒冷的日子裡，還能有這麼多社員朋友如期來參加舞會，從籌辦到順利落幕都要歸功於幹部們的努力，也希望當天來參加的朋友們都能玩得開心。
</w:t>
          <w:br/>
          <w:t>財金一韓展華分享，自己是香港人，獨自到臺灣留學，透過參加此次舞會，有幸在海外認識到很多外國人，大家都是從海外來臺的僑生，話題相當契合，感覺也特別親切，因此很感謝各社團合力舉辦這個舞會。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28032" cy="4876800"/>
              <wp:effectExtent l="0" t="0" r="0" b="0"/>
              <wp:docPr id="1" name="IMG_5806e3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5654485-a0ba-49d0-ab9a-36638f0b6209.JPG"/>
                      <pic:cNvPicPr/>
                    </pic:nvPicPr>
                    <pic:blipFill>
                      <a:blip xmlns:r="http://schemas.openxmlformats.org/officeDocument/2006/relationships" r:embed="Rd47adbb8ae0542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8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7adbb8ae05421c" /></Relationships>
</file>