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cf76adc01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【社團大聲公】金融策略開發暨程式交易研究社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因應時代快速演進，機器人理財已成為金融業的趨勢，因此本學期新創立學藝性社團「金融策略開發暨程式交易研究社」，簡稱「程式交易社」。社長、財金碩一謝耀偉有感於程式交易的技能具有跨領域特性，要培養專業人才非常不易，而學生在學校中難以取得程式交易的相關知識，因此創立此社團，希望能找到志同道合的同好，一起拓展金融視野，結合金融實務，互相交流學習，一起成為金融市場中的獲利者。
</w:t>
          <w:br/>
          <w:t>籌備過程中，最困難的是如何把這麼多的知識濃縮簡化，他們不希望同學們參與社團卻和學校上課一樣，因此嘗試加入許多吸睛的元素，例如利用金融梗圖讓社員會心一笑，以市場實際案例進行解說，讓學習不枯燥；學期中除了舉辦迎新活動、籌畫特色活動外，期末也會安排成果展、知識問答大賽，結合知識與團康活動。
</w:t>
          <w:br/>
          <w:t>社團課程安排會由淺入深，每堂課互有關聯，讓社員從0開始，100分離開。內容會以最基本的金融知識開始，讓非金融相關科系的同學也能建立基礎，接著說明金融市場的交易技巧，邀請大師進行專題演講，並至電腦教室練習實際操作，最後的學習成果是一份包含策略發想、程式碼，以及績效的完整報告，可做為履歷資料，為求職加分。程式交易社也提供產學合作機會，表現優異者有機會進入相關產業實習，提早讓自己的作品曝光於金融業界，獲取職涯發展的機會。
</w:t>
          <w:br/>
          <w:t>謝耀偉表示，只要對金融、交易策略開發有興趣的同學，程式交易社可以提供非常精彩的內容，從0開始帶領社員進入金融世界，若想探索金融市場，或學習投資方法，歡迎透過IG及相關宣傳聯絡資訊來加入我們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56d88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0dd2178-38e2-4669-8e07-34216878f4f3.jpg"/>
                      <pic:cNvPicPr/>
                    </pic:nvPicPr>
                    <pic:blipFill>
                      <a:blip xmlns:r="http://schemas.openxmlformats.org/officeDocument/2006/relationships" r:embed="R09dd3698347b47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dd3698347b47c7" /></Relationships>
</file>