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d9eb4861045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智慧e筆初展成果 空靈揮毫超吸睛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由文錙藝術中心主任張炳煌與工學院暨AI創智學院院長李宗翰共同主持的智慧e筆研發團隊，在穩懋半導體董事長，世界校友會聯合會總會長陳進財的支持下，進行AB雙軌轉型計畫的研發。1月8日在圓山大飯店大廳舉行的春聯揮毫活動中，在內政部代理部長花敬群、本校董事長張家宜、陳進財及眾多書法名家和來賓前，首度公開呈現的初步研發成果「空靈揮毫」，以空手揮動，透過科技將無形的揮毫，轉為書法文字呈現，獲得相當矚目。嶄新的技術，希望為e筆書法進入元宇宙的環境開啟先河。
</w:t>
          <w:br/>
          <w:t>  該團隊包括資工系教授洪文斌、陳建彰、林其誼、助理教授吳孟倫與英文系助理教授張介英，就既有的數位e筆持續精進，並在iPad的e筆APP系統上增強使用的內容。目前正在研究的尚有「美跡計畫」，及作品布局、字體檢索等功能，希望能在AI的應用系統下，改善文字書法的美好表現，及運用各種e筆的功能，來強化書畫的學習、創作和表現。
</w:t>
          <w:br/>
          <w:t>此外，為使10年來在校內開設的「數位e筆與創意實踐」課程，能有更好的學習成效，張炳煌上學期即與ViewSonic合作，在電腦教室配置e筆螢幕板，進行e筆書畫教育的深耕，希望推廣更方便實用的e筆書畫學習；文錙藝術中心還舉辦不少相關展覽與書法比賽，鼓勵全國學生們踴躍學習e筆，希望藉以延續書法教育，並將這門傳統藝術藉由數位科技發揚光大。
</w:t>
          <w:br/>
          <w:t>  張炳煌日前至日本主持第39屆國際蘭亭筆會年會及展覽，身兼總會長的他，積極向國際書壇推廣e筆，獲得很好回響；最令人高興的是，本校日前舉辦的「鑠古燦今-張大千書畫特展」，更獲日韓兩國相關媒體大幅報導。他表示，日本的《美術新聞》和韓國《書藝月刊》都是歷史甚久，在日本及韓國擁有非常高的專業媒體地位，能夠大篇幅報導，即是看重展覽的珍貴，相信日韓讀者們在閱讀報導後，應能更了解淡江大學五育並重的內涵，提升本校的知名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75888"/>
              <wp:effectExtent l="0" t="0" r="0" b="0"/>
              <wp:docPr id="1" name="IMG_2925f8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e3d8aa3d-2c73-42b0-978a-73e8c3c35803.jpg"/>
                      <pic:cNvPicPr/>
                    </pic:nvPicPr>
                    <pic:blipFill>
                      <a:blip xmlns:r="http://schemas.openxmlformats.org/officeDocument/2006/relationships" r:embed="R4400567df5cc41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75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00567df5cc41c3" /></Relationships>
</file>