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8e2e1e7bc44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教科系23屆畢展 綻放多元成果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想知道教育科技學系的同學如何運用所學幫助社會嗎？今年教科系第23屆畢業專題成果展將於3月7日12時起至3月10日在黑天鵝展示廳舉辦。畢業專題執行長教科四劉霽醇表示，主題「Blooming 綻放」象徵著三年多來同學們在系所培育下已經成熟，此次畢展就像花朵綻放的那一刻。
</w:t>
          <w:br/>
          <w:t>　本次參展主題多元，並分成企業、教育兩大類。合作單位包括各國高中小、淡水衛生所、臺北天文館、臺灣科教館、萬海航運、臺灣防止虐待動物協會、玩艸植造、麗格產後護理等機構及企業，各組將呈現「協助廠商和教育單位完成人力訓練及數位學習教材製作」的成果與心得分享，歡迎有興趣的同學到場參觀。
</w:t>
          <w:br/>
          <w:t>　教科系教授何俐安表示，為期一年的畢業專題是教科人在校培育的終點，學生們必須與業界廠商合作完成，因此專案會更具有挑戰及遇到前所未有的困難。其中，本社訪問到「沒塑啦！STRAW OUT」這一組，他們和「玩艸植造」公司一同推廣無汙染的「蒲草吸管」就絞盡腦汁。組員教科四劉霽醇、劉亭蘭、郭庭碩與汪禹榕透過Instagram以圖文、廣播劇的形式使大眾了解政府減塑政策，並討論塑膠垃圾所帶來的環境問題，他們分享曲折的過程：「為了吸引學習者的目光，我們依照大眾在IG上的使用習慣做了數次修改，在製作時也曾因政府政策的轉變而再次修改內容。而相較於推銷產品，合作廠商更希望透過我們的平台：「沒塑啦！Straw Out！」，使大眾意識到環境保護的重要，這讓我們覺得是非常好的合作經驗。」他們表示，在未來會持續提供相關新聞及政策給大眾，希望大家持續追蹤。
</w:t>
          <w:br/>
          <w:t>獲得畢業專題現場呈現第一名及線上評分第四名的「源數宇宙numeron universe」則是與淡江高中合作開發桌遊教材，配合108課網設計，透過實體和線上配合呈現。内容包含數學學科和邏輯思維能力，學習者能透過線上教學影片了解數學概念，並翻開實體題目卡線上答題。在互動化遊戲式教學的同時，也培養學習者的抽象性思維、團隊合作和策略規劃等。團隊成員謝予甄、鄭絜心、許冠緯、盧博文分享：「這次的畢業專題，儘管過程曲折跌宕，但最終的果實是甜美的，在此也感謝評審們對團隊的肯定。而這不會是我們最後的作品，團隊未來將持續嘗試更多可能，儘請期待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50336" cy="4876800"/>
              <wp:effectExtent l="0" t="0" r="0" b="0"/>
              <wp:docPr id="1" name="IMG_341401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a4684513-a6ea-4519-a6cf-c1a0f8bd91f8.jpeg"/>
                      <pic:cNvPicPr/>
                    </pic:nvPicPr>
                    <pic:blipFill>
                      <a:blip xmlns:r="http://schemas.openxmlformats.org/officeDocument/2006/relationships" r:embed="R72c06e06461447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503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c06e064614475b" /></Relationships>
</file>