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31d8f33f249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AI輔助診斷 林本仁談醫療新進展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岳軒淡水校園報導】管科系主任陳水蓮開設「企業經營講座」專題講座課程，3月8日上午10時在B713，邀請國內肝膽腸胃科權威、臺大醫院外科醫師林本仁，主講「年輕化的大腸直腸癌：治療上的新進展與AI的應用」，最新研究是AI讓使用情境從醫院移回家庭，實現遠距監測、AI示警系統、虛擬助理等，讓病人為自己的健康負起責任，現場近250位學生參與。
</w:t>
          <w:br/>
          <w:t>　林本仁說明，4種不良生活習慣，讓癌症危險逐漸滲透年輕族群，他指出，習慣晚睡、減少運動量、減少攝取水分及纖維質、喜歡吃燒烤和油炸等零食類食物，會增加腸胃負擔，讓身體減少休息與恢復的時間，使腸道疾病發生機會大幅增加。如果希望大腸癌不要找上門，改變生活習慣，注意少食用高脂肪食物、紅肉、不抽菸及少飲酒等，維持良好生活作息，即可有效預防。
</w:t>
          <w:br/>
          <w:t>　如有家族性瘜肉相關病症者，林本仁強調，更要注意「定期篩檢」降低罹患風險，或儘早治療恢復。現在治療方式可以分子免疫藥物與放射性治療、機器人手術、基因檢驗，新一代智慧醫療，以AI取代大規模重複性的「影像判讀」，許多醫院都已使用AI，協助醫師篩檢數以萬計的醫療影像，更進一步將「AI 醫療解決對策」進入臨床應用，輔助醫師做出正確診斷。
</w:t>
          <w:br/>
          <w:t>　林本仁指出，AI自然融入健康照護的價值鏈，從醫療教育、疾病診斷到大眾健康維護、AI已經無所不在。管科碩一張家榮聽完醫師演講表示：「了解現今AI智慧醫療科技、明瞭大腸癌和腸躁症的差別，醫師也分析各年齡層的感染機率，推薦了許多保護腸道的方法，收穫不少。」他說，管科系的一員，學習如何用AI做決策分析也是未來重要課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b44fc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e63a69d2-2edf-48e2-9670-99a5ecb430d7.jpg"/>
                      <pic:cNvPicPr/>
                    </pic:nvPicPr>
                    <pic:blipFill>
                      <a:blip xmlns:r="http://schemas.openxmlformats.org/officeDocument/2006/relationships" r:embed="R5abddce708a242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bddce708a2423e" /></Relationships>
</file>