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b4e00476543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全校班代表座談會將於本週五（12日）中午十二時，在覺生國際會議廳舉行，由校長張紘炬主持。會中將依據同學所提書面問題提出討論，議題包括：停車場空位不夠、車輛進出時間是否該控制和社辦空間太小等。
</w:t>
          <w:br/>
          <w:t>
</w:t>
          <w:br/>
          <w:t>　除將回覆與討論書面問題，並將開放在場出席之班代表自由發言，代表班上同學提出問題，校內包括教務處釱學務處釱總務處等各相關單位師長均會出席，將所提出的各問題，作最完善的答覆。生輔組組長高燕玉表示：「請各班代表屆時一定要出席，如果不克出席，請另派代表參加。」</w:t>
          <w:br/>
        </w:r>
      </w:r>
    </w:p>
  </w:body>
</w:document>
</file>