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0a858ecb44c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春之饗宴邀眾校友優閒賞花  書卷廣場野餐趣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本校系所友會聯合總會與校友服務暨資源發展處，於3月18日在守謙國際會議中心有蓮廳，舉辦2023「春之饗宴」活動，包括頒發53位傑出系友獎、表揚55位捐款的校友與企業。中午起在書卷廣場及海報街結合主題，各系所擺出特色，邀請校友們在草坪鋪上野餐墊，永續市集大家共享好物，欣賞舞研社等現場精彩演出，讓師生校友們享受一場熱鬧溫馨的校園野餐趣。
</w:t>
          <w:br/>
          <w:t>　系所友會聯合總會副總會長呂芳熾代表總會長莊子華致詞，歡迎校友們回到母校參加春之饗宴，重溫大學生活，並預告頒獎活動結束後，學生社團表演和16個系擺攤比賽，讓大家投票選出3組喜歡的攤位。
</w:t>
          <w:br/>
          <w:t>　校長葛煥昭致詞表示，感謝友們長期的回饋及支持，讓母校永續發展，他開心分享，本校於2023年THE、QS、美國新聞與世界報導等世界大學排名中，均較2022年進步，今年遠見及Cheers雜誌評比，企業最愛本校皆為私校排名第一。未來發展全校重視ESG，也進行減碳研究計畫，以全雲端智慧校園及永續發展為目標。
</w:t>
          <w:br/>
          <w:t>　董事長張家宜歡迎大家，回到淡江校園觀賞漂亮的櫻花及杜鵑花。淡江第五波「超越」中，最重要的是與校友有更多的合作。去年11月底校長帶團訪問美國南加州、北加州校友，兩地各約1000多位校友，在國外的表現都非常好，會打高爾夫球又很會唱歌，她開玩笑說：「淡江的學生很會玩，但事業上的表現也非常好。」她還特別顯現今天的腰帶是「∞」的圖案，本校已獲得「AI+SDGs= ∞」的註冊商標，也正顯示三化的特色。
</w:t>
          <w:br/>
          <w:t>　世界校友聯合會總會長陳進財表示，校友會組織是為了團結校友，學校每年都在進步，但面臨少子化的環境，競爭還是很激烈，除了學校的努力外，還需要校友的支持。他也說明，因疫情關係美南雙年會延期，東南亞及印尼校友很熱情，希望今年８月世界聯合會可以在印尼籌備雙年會，請大家多多捧場。最後他笑著回應：「淡江學生不只會玩，是文武雙全的人才。」
</w:t>
          <w:br/>
          <w:t>　會中頒發傑出系友獎，獲獎的大傳系劉麗惠表示，淡江是個非常棒的學校，鼓勵學生面對生活，全方位的教學讓學生出社會，可以自如應付各種狀況，「與其說是學校頒獎給我，其實更感謝學校過去的栽培。」風保系顏思齊說明，學校與校友的凝聚力很強，獲獎很榮幸，也很高興可以回母校看看；管科系蔡宗易很開心希望把社會資源整合貢獻給母校，也能培養更多好學生。
</w:t>
          <w:br/>
          <w:t>　校友們從有蓮廳出來，駐足在守謙國際會議中心3樓通道，觀賞新掛上三幅由張董事長提供的書畫珍寶，文錙藝術中心主任張炳煌介紹，右邊第一幅是當代書法草聖于右任，親筆書寫給創辦人張建邦的作品；第二幅是明朝四大家之一沈周（1427-1509）的作品，已超過500年歷史，書畫中感受到秋天景色，張董事長說明，是1949 年爺爺張鳴（字驚聲）先生從大陸帶回來的；第三幅畫為清朝揚州八怪黃慎（1687~約 1772）的作品，已有300多年的歷史，畫的是八仙中的李鐵拐和何仙姑，人物表情非常引人入勝。
</w:t>
          <w:br/>
          <w:t>　中午校友們紛紛移步到書卷廣場逛逛，由16個系及校友們現場擺攤，各國美食饗宴，中文系現場寫書法及繪畫作品，創意作品及墨寶令人駐足；國企系銷售飾品掛飾及麵包，並將收益捐贈給烏克蘭，外語學院6系展出特色小吃攤。另外還有5個社團現場表演，舞研社先以熱舞開場，弦樂社小提琴個人獨奏，演奏韋瓦第知名樂曲〈四季〉，恰好配合「春之饗宴」主題寓意，吉他社、嘻哈社及西洋音樂社同學也現出精彩表演。最後，攤位競賽獲得特色園遊攤位第一名為企管系，共獲得89票、第二名會計系82票及第三名法文系49票。
</w:t>
          <w:br/>
          <w:t>　112年傑出系友獲獎名單，由各系所友會推薦，共頒發53位校友，分別為文學院資圖系潘素滿、大傳系劉麗惠、張其強、林永勝、林慧珍、理學院化學系廖君庸、廖昭銘、工學院土木系李魁士、蘇模原、化材系仝漢霖、資工系陳彥銘、王惠中、張耀中、林鼎鈞、航太系朱興榮、吳志銘、商管學院國企系吳振文、江秉倫、財金系欒家瑞、劉淑方、游鵬弘、風保系許素珠、顏思齊、企管系林招皇、會計系許淑敏、統計系余靜媺、邱俊凱、資管系胡德民、公行系楊盛財、許文壽、黃婉玲、管科系任立中、黃敏義、陳祈瑞、吳再益、蔡宗易、汪陳素雲、外國語文學院英文系江惠真、杜綉珍、蔡若芸、紀春錦、法文系郭欣芳、德文系陳麗芬、日文系徐啟祥、吳美瑤、俄文系章凱婷、國際事務學院戰略所楊太源、萬文卓、林秉宥、外交系蔡孟君、彭思舟、全球政經系陳灝、教育學院教科系曾穎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78352"/>
              <wp:effectExtent l="0" t="0" r="0" b="0"/>
              <wp:docPr id="1" name="IMG_07c3f5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7f9c75ff-d2d6-4f4c-aff7-0488d724742f.jpg"/>
                      <pic:cNvPicPr/>
                    </pic:nvPicPr>
                    <pic:blipFill>
                      <a:blip xmlns:r="http://schemas.openxmlformats.org/officeDocument/2006/relationships" r:embed="R34f3ba4f05e24a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78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51908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982fe6b2-a1b2-4677-b490-d0db831c17fe.jpg"/>
                      <pic:cNvPicPr/>
                    </pic:nvPicPr>
                    <pic:blipFill>
                      <a:blip xmlns:r="http://schemas.openxmlformats.org/officeDocument/2006/relationships" r:embed="Rc130bc4dca484d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5bb4d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79ee8d68-97da-4335-b276-fc7f6203e746.jpg"/>
                      <pic:cNvPicPr/>
                    </pic:nvPicPr>
                    <pic:blipFill>
                      <a:blip xmlns:r="http://schemas.openxmlformats.org/officeDocument/2006/relationships" r:embed="Rf7c6512ec57b47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9d77d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34fdc899-6578-41b4-9c04-ecd65a2e2da6.jpg"/>
                      <pic:cNvPicPr/>
                    </pic:nvPicPr>
                    <pic:blipFill>
                      <a:blip xmlns:r="http://schemas.openxmlformats.org/officeDocument/2006/relationships" r:embed="Redd784499aa749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13733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b9b0c923-8cce-4250-b153-ae327e40ac3e.jpg"/>
                      <pic:cNvPicPr/>
                    </pic:nvPicPr>
                    <pic:blipFill>
                      <a:blip xmlns:r="http://schemas.openxmlformats.org/officeDocument/2006/relationships" r:embed="R6467da9de2ab43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c8163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55fe12f5-608d-49c6-85d3-7b9a14e403c6.jpg"/>
                      <pic:cNvPicPr/>
                    </pic:nvPicPr>
                    <pic:blipFill>
                      <a:blip xmlns:r="http://schemas.openxmlformats.org/officeDocument/2006/relationships" r:embed="R19ec0b45f79d4d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bf15b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020b5744-f730-4fb3-8a75-6c995a501f4e.jpg"/>
                      <pic:cNvPicPr/>
                    </pic:nvPicPr>
                    <pic:blipFill>
                      <a:blip xmlns:r="http://schemas.openxmlformats.org/officeDocument/2006/relationships" r:embed="R7e6a9440fc7242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114d6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1171fe97-ea4e-4fd8-9203-1bebb7b4db17.jpg"/>
                      <pic:cNvPicPr/>
                    </pic:nvPicPr>
                    <pic:blipFill>
                      <a:blip xmlns:r="http://schemas.openxmlformats.org/officeDocument/2006/relationships" r:embed="Rc32a299a53f244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28c59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aa914d71-a230-4f64-a3aa-fc761559bf6d.JPG"/>
                      <pic:cNvPicPr/>
                    </pic:nvPicPr>
                    <pic:blipFill>
                      <a:blip xmlns:r="http://schemas.openxmlformats.org/officeDocument/2006/relationships" r:embed="R91f9b99cf2dc45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633728" cy="1694688"/>
              <wp:effectExtent l="0" t="0" r="0" b="0"/>
              <wp:docPr id="1" name="IMG_0fe477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32d32914-965d-4645-97b6-736d94786eda.JPG"/>
                      <pic:cNvPicPr/>
                    </pic:nvPicPr>
                    <pic:blipFill>
                      <a:blip xmlns:r="http://schemas.openxmlformats.org/officeDocument/2006/relationships" r:embed="R9625e02b883049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3728" cy="1694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4f3ba4f05e24ad1" /><Relationship Type="http://schemas.openxmlformats.org/officeDocument/2006/relationships/image" Target="/media/image2.bin" Id="Rc130bc4dca484df3" /><Relationship Type="http://schemas.openxmlformats.org/officeDocument/2006/relationships/image" Target="/media/image3.bin" Id="Rf7c6512ec57b4749" /><Relationship Type="http://schemas.openxmlformats.org/officeDocument/2006/relationships/image" Target="/media/image4.bin" Id="Redd784499aa74994" /><Relationship Type="http://schemas.openxmlformats.org/officeDocument/2006/relationships/image" Target="/media/image5.bin" Id="R6467da9de2ab432d" /><Relationship Type="http://schemas.openxmlformats.org/officeDocument/2006/relationships/image" Target="/media/image6.bin" Id="R19ec0b45f79d4d2e" /><Relationship Type="http://schemas.openxmlformats.org/officeDocument/2006/relationships/image" Target="/media/image7.bin" Id="R7e6a9440fc724212" /><Relationship Type="http://schemas.openxmlformats.org/officeDocument/2006/relationships/image" Target="/media/image8.bin" Id="Rc32a299a53f2449e" /><Relationship Type="http://schemas.openxmlformats.org/officeDocument/2006/relationships/image" Target="/media/image9.bin" Id="R91f9b99cf2dc45ed" /><Relationship Type="http://schemas.openxmlformats.org/officeDocument/2006/relationships/image" Target="/media/image10.bin" Id="R9625e02b88304921" /></Relationships>
</file>