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74f3ca30442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遠距教學組徵研究助理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【記者洪慈勵報導】教育發展中心遠距教學組將徵聘研究助理一名，報名時間已延長至本（四）月十九日止，歡迎具有以下資格者踴躍應徵。
</w:t>
          <w:br/>
          <w:t>
</w:t>
          <w:br/>
          <w:t>　報名資格為：一、需立案各大專院校研究所具碩士學位，並有專門著作（含學位論文），男性須役畢（含不具兵役義務者）。二、專長程式設計、系統分析方式之資訊相關人才。三、熟悉Windows作業系統，Web-based Computing，資料庫與多媒體處理技術，網路e-learning研究與程式設計等。
</w:t>
          <w:br/>
          <w:t>
</w:t>
          <w:br/>
          <w:t>　人事室表示：報名時應將畢業證書、成績單影本、中文履歷表（附照片一張）、自傳及相關學術著作目錄等資料，於四月十九日（星期四）前，寄至台北縣淡水鎮英專路151號淡江大學人事室收，信封請註明應徵（教育發展中心遠距教學組研究助理）。</w:t>
          <w:br/>
        </w:r>
      </w:r>
    </w:p>
  </w:body>
</w:document>
</file>