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8018961ef46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鋼琴社與管弦對話 輕快曲風迎接春天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鋼琴社3月29日晚上7時在文錙音樂廳舉辦期中音樂會「與管弦對話」，邀請管樂社、弦樂社一同演出。因應春季的到來，表演曲目多為春天活潑輕快的旋律，現場也佈置了櫻花樹呼應主題，共表演15首曲目，逾60名觀眾到場聆聽。
</w:t>
          <w:br/>
          <w:t>上半場由鋼琴統計二李家逸、長笛日文二陳傳旻、小提琴AI二劉逸駿所演奏的〈「フィガロの結婚」序曲〉拉開活動序幕，而後依序演出〈阿爾卑斯的夕陽〉、〈Maple Leaf Rag〉、〈匠〉、〈四月的巴黎〉等多首曲目，優美的旋律讓觀眾沉浸在溫馨、放鬆的氣氛中。
</w:t>
          <w:br/>
          <w:t>下半場則演出〈魔女の宅急便 旅立ち〉、〈夢〉、〈貝多芬奏鳴曲op2 no.1〉等曲目，其中〈さくらのうた〉透過樂器的呈現及演唱的風格，展現出櫻花的華麗及虛幻。最後，由鋼琴社教學長、資工二黃柏皓獻上安可曲〈Chopin Waltz op.42〉，為音樂會畫下圓滿的句點。
</w:t>
          <w:br/>
          <w:t>鋼琴社社長、機械二張智翔表示：「很開心可以和管樂社及弦樂社一起舉辦音樂會，演出前的練習、曲目的選擇，以及演出人員的站位都很具挑戰，謝謝大家的努力，讓音樂會順利且圓滿落幕。」
</w:t>
          <w:br/>
          <w:t>會計一葉于瑄分享，她一直都很喜歡鋼琴和長笛的演出效果，這次「與管弦對話」這主題很吸引人，其中她特別喜歡〈Earth〉這首曲子。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353f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455661f-b241-411d-97cb-f9de3b4334e4.jpg"/>
                      <pic:cNvPicPr/>
                    </pic:nvPicPr>
                    <pic:blipFill>
                      <a:blip xmlns:r="http://schemas.openxmlformats.org/officeDocument/2006/relationships" r:embed="Rab27c319575242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27c3195752421c" /></Relationships>
</file>