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126408f8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管樂社室內樂 音魂不散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【記者侯逸蓁淡水校園報導】管樂社3月27日晚上7時在文錙音樂廳舉辦室內音樂會「音魂不散」，共演奏22首豐富曲風的曲目，近30人到場聆聽。
</w:t>
          <w:br/>
          <w:t>團員們以獨奏、重奏等形式，結合銅管、豎笛、打擊樂等多種樂器，演奏出各式各樣的曲風，時而輕快、磅礡及優美，帶來聽覺及視覺的絕佳饗宴，每首曲目結束後，掌聲此起彼落，給予每一位演奏者最熱情的鼓勵。
</w:t>
          <w:br/>
          <w:t>本次節目有個特別的亮點，每組的表演名稱都是由成員們突發奇想，例如打擊五重奏的「豆豆龍的飛天掃把」、低音銅管重奏的「欸這真的太扯真的太扯」，以及薩克五重奏「跋山涉水吹七夕」等，每個名稱都很有趣，在介紹曲目時引起觀眾不少興趣。
</w:t>
          <w:br/>
          <w:t>社長、日文二陳傳旻表示，室內音樂會有別於一直以來的管樂團形式，社員們可以自由籌組表演形式，展現不同以往的演出，從中學習演奏技巧。這次令他印象最深刻的是〈蛋餅好朋友〉，演出中特別加入歌唱，使得活動更加精彩。
</w:t>
          <w:br/>
          <w:t>管樂社第46屆社長、電機系校友陳詠捷分享，「我最喜歡的曲目是〈The Seventh Night of July〉，在演出過程中，可以跟著樂曲一同沉浸在優美的旋律中，感受牛郎與織女淒美的愛情故事。表演者的演奏技巧和音樂表達力都非常出色，整場音樂會的現場氣氛讓人彷彿置身於另一個世界，忘卻了周遭的煩惱，是一次美妙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0670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7568470-ac3d-43d6-b149-0d8b18b9593a.JPG"/>
                      <pic:cNvPicPr/>
                    </pic:nvPicPr>
                    <pic:blipFill>
                      <a:blip xmlns:r="http://schemas.openxmlformats.org/officeDocument/2006/relationships" r:embed="R6fd55c3167b743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55c3167b74309" /></Relationships>
</file>