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cc1267b16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從街頭文化躍登奧運殿堂 陳冠妤暢談Breaking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本校「運動文化與趨勢研究」教師社群4月11日中午12時19分在SG245，邀請中國文化大學體育學系講師陳冠妤分享Breaking文化的變革，以及從街頭文化到現今成為主流運動後，對其本身文化造成的衝擊。
</w:t>
          <w:br/>
          <w:t>首先，由體育事務處教授黃谷臣詢問聽眾，大家認知裡的Breaking是什麼，以熱絡的互動方式做為開場。接著由陳冠妤說明，Breaking又稱地板舞、霹靂舞、布雷克舞，是街舞的一種，1970年代起源於美國紐約市布魯克林的幫派文化，以無拘無束、自我展現為風格，她也以Hip Hop之父DJ Kool Herc為例，介紹Hip Hop Culture（嘻哈文化）。
</w:t>
          <w:br/>
          <w:t>Breaking為2024年巴黎奧運的正式比賽項目，其比賽規則相較於其他奧運項目有很大不同，勢必會因獎牌或評分規定而有所影響。陳冠妤詳細地介紹Breaking的五大要素：MC、DJ、KN、BB、GR，進而分析現行比賽評分制度及未來進入奧運的影響，包括裁判系統Body、Mind、Soul三大要素及積分賽制等，並且一一回應關於評分與Breaking文化轉型的提問，過程中也播放比賽影片讓大家欣賞。
</w:t>
          <w:br/>
          <w:t>教設系助理教授陳錫珍分享，很高興受教設系副教授紀舜傑邀請，來聆聽這場演講，她知道霹靂舞即將成為巴黎奧運的正式比賽項目，但對整個背景不是很了解，講者用很深入淺出的方式介紹嘻哈文化的元素及發展脈絡，並提出霹靂舞全球在地化的看法，十分有趣，加上與其他老師的交流，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302a6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f14c8d4-7bfb-4361-8ffd-a72d799f19af.JPG"/>
                      <pic:cNvPicPr/>
                    </pic:nvPicPr>
                    <pic:blipFill>
                      <a:blip xmlns:r="http://schemas.openxmlformats.org/officeDocument/2006/relationships" r:embed="R4b07b6ef65d6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07b6ef65d642d8" /></Relationships>
</file>