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ebae6aaa6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許凱翔用小遊戲培養職場人際溝通力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人力資源處5月22日上午10時在驚聲國際會議廳舉辦行政人員職能培訓課程，邀請諮商心理師許凱翔主講「職場人際溝通力」，藉由多項遊戲使同仁理解人際溝通的技巧，近90位教職同仁現場參與。許凱翔為本校與臺灣藝術大學兼任心理師、新北市政府特約心理師，新北市諮商心理師公會理事及TQUK國際咖啡吧檯師。
</w:t>
          <w:br/>
          <w:t>許凱翔首先運用桌遊「自癒力卡進來」，請在場同仁互相配對、與對方聊聊天並完成手上卡片的題目，藉以說明人際關係發展的五階段：接觸期、參與期、親密期、退化期、解散期。並說明當人們遇到陌生人時，平均能在4分鐘內透過外表、互動與談話來打量對方，決定接下來是否要繼續相處。許凱翔強調「成年人的平均專注力只有15分鐘」，因此會議或課程中需要加入不同活動、發表意見，來使參與者產生新的15分鐘專注循環，「這也是我在講座中常常進行活動的原因之一。」
</w:t>
          <w:br/>
          <w:t>另一場遊戲則為「溝通小遊戲」，邀請一位同仁描述一幅只有自己能看到的圖畫，請在場同仁畫出並核對結果，再於第二局開放對圖畫的核對與詢問，藉以比較兩局在溝通前後，圖畫的接近程度與溝通效率。許凱翔提醒，各種時刻所需運用的溝通程度是不一樣的，需要拿捏才能同時掌握品質與效率。最後則請同仁在眾多風景、實物的圖片中選擇一張，並與照片有共通點的同仁進行配對與交流，藉由分享選擇這張圖片的原因，運用溝通技巧認識對方。
</w:t>
          <w:br/>
          <w:t>學務處某同仁分享，課程中讓他最感興趣的，是各種能與同仁交流的活動，每個活動背後都有隱含的知識在內。「讓我藉以也學習到不同的溝通方式，如表達、說服、談判、辯論、溝通等，靈活運用這些方式，相信能讓職場中的溝通更具效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ea4b6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a27c573-5e42-41c1-8e61-d52a395c2c11.jpg"/>
                      <pic:cNvPicPr/>
                    </pic:nvPicPr>
                    <pic:blipFill>
                      <a:blip xmlns:r="http://schemas.openxmlformats.org/officeDocument/2006/relationships" r:embed="Rb9eb9262f470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eb9262f4704bca" /></Relationships>
</file>