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14b44441248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早稻田大學訪資訊處交流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日本姊妹校早稻田大學負責全校教育研究服務的學術解決方案公司，於5月24日蒞校參訪，與本校資訊處主管們，交流兩校於網路速度、教室設備選用、資訊化校務運作及師生對電腦的使用狀況等，切磋討論並互相學習。資訊處資訊長郭經華說明，本校校園網路覆蓋率已達百分之百，現今加入遠傳電信5G網路及微軟公司全力的支援，提供師生更精進的服務。
</w:t>
          <w:br/>
          <w:t>　早稻田大學學術解決方案公司常務執行董事山田晃久、IT推進部資深經理岡田誠二、組長矢吹智洋、社會合作企劃部產學合作在職教育專員施沛君、日本SONY公司營業部文教營業課統籌課長平岡公英，及企劃師陳岡大晃，當天一下飛機便直奔本校參訪。
</w:t>
          <w:br/>
          <w:t>郭經華表示，這是疫情後，第一次接待姊妹校，非常歡迎來交流。山田晃久也說，這是疫情後第一次到臺灣，除交流外也參觀校史館、圖書館及教室，了解本校資訊化發展、教室中的投影機、電腦配置及網路，對本校電腦等教學器材管理制度、財產設備汰換情形、維修迅速確實等服務非常讚賞。
</w:t>
          <w:br/>
          <w:t>　本校與會交流的包括專案發展組組長徐翔龍、教學支援組組長林東毅、網路管理組組長張維廷、遠距教學發展中心主任石貴平、秘書賴冠名等。早大團隊此行另訪問國立臺灣大學與政治大學共３所交流。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442aaa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590d4db3-66a2-47d9-93b3-c191d9af9be1.JPG"/>
                      <pic:cNvPicPr/>
                    </pic:nvPicPr>
                    <pic:blipFill>
                      <a:blip xmlns:r="http://schemas.openxmlformats.org/officeDocument/2006/relationships" r:embed="R08726348def14a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92f702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96f97267-327b-41cf-b6db-70ea45b00ae6.JPG"/>
                      <pic:cNvPicPr/>
                    </pic:nvPicPr>
                    <pic:blipFill>
                      <a:blip xmlns:r="http://schemas.openxmlformats.org/officeDocument/2006/relationships" r:embed="Rba563f756d2c42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726348def14ac8" /><Relationship Type="http://schemas.openxmlformats.org/officeDocument/2006/relationships/image" Target="/media/image2.bin" Id="Rba563f756d2c4267" /></Relationships>
</file>