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2d487ff2f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運管週重視食衣住「行」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運管系於5月22日至25日，在海報街舉辦為期一週的運管週活動，除各式飲料美食小店，還特別邀請旭陞車業來擺設攤位。現場有「我是運管達人」小遊戲、「運轉寶盒」抽獎的多樣活動，更在場販賣運管系隨行杯、特製杯墊、運管系悠遊卡及胸章等精美周邊商品，吸引不少同學駐足關注。
</w:t>
          <w:br/>
          <w:t>　運管週總召、運管系副會長張舒淮介紹，雖然攤位上賣小吃及點心，看似與運輸關聯性不大，但人類生活離不開食衣住「行」，運管系同學須學習商業管理及溝通能力，擺設攤位讓同學學習成本計算，和商家與顧客間的交際能力。
</w:t>
          <w:br/>
          <w:t>　現場裝飾仿捷運車廂的展布，其中一天夜晚風雨非常大，造成攤位桌子和帳篷頂積水，展布歪的歪倒的倒，讓顧攤夥伴很辛苦。有趣的是，運管週這次準備的青蛙玩偶裝，受到熱烈歡迎，許多路過同學特地停下來合照，還會跳舞，多才多藝。她也表示：「正要藉此活動宣傳提高運管系能見度，讓更多同學認識運管系的專業領域。期盼參與同學更有凝聚力，一起為運管系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93920"/>
              <wp:effectExtent l="0" t="0" r="0" b="0"/>
              <wp:docPr id="1" name="IMG_481da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de1691e-3f41-4bd1-8723-fd2121f716aa.jpg"/>
                      <pic:cNvPicPr/>
                    </pic:nvPicPr>
                    <pic:blipFill>
                      <a:blip xmlns:r="http://schemas.openxmlformats.org/officeDocument/2006/relationships" r:embed="Rbb5cb6998b2446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9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09ce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7cfd106-7289-47bc-b7e5-b02b8b32fd37.jpg"/>
                      <pic:cNvPicPr/>
                    </pic:nvPicPr>
                    <pic:blipFill>
                      <a:blip xmlns:r="http://schemas.openxmlformats.org/officeDocument/2006/relationships" r:embed="Rb80410db02d84d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5cb6998b244697" /><Relationship Type="http://schemas.openxmlformats.org/officeDocument/2006/relationships/image" Target="/media/image2.bin" Id="Rb80410db02d84dea" /></Relationships>
</file>