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49af22e5b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高效論文攻略坊 教你如何善用Turnitin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培養原創思維及尊重學術倫理觀念，覺生紀念圖書館參考服務組特別舉辦「高效論文攻略坊」Turnitin系列課程，讓師生能正確使用Turnitin論文原創性比對系統及判讀原創性報告，維持學術正當性，確保文獻引用的正確性及適用性。學生版將於6月6日、6月7日下午1時至2 時，教師版於6月14日中午12時至下午1時30分舉行，線上及實體同步授課，歡迎師生踴躍報名。課程報名網址http://enroll.tku.edu.tw ，若有問題請洽參考組值班館員，校內分機2365。</w:t>
          <w:br/>
        </w:r>
      </w:r>
    </w:p>
  </w:body>
</w:document>
</file>