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76c4928fbd4a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1167 期</w:t>
        </w:r>
      </w:r>
    </w:p>
    <w:p>
      <w:pPr>
        <w:jc w:val="center"/>
      </w:pPr>
      <w:r>
        <w:r>
          <w:rPr>
            <w:rFonts w:ascii="Segoe UI" w:hAnsi="Segoe UI" w:eastAsia="Segoe UI"/>
            <w:sz w:val="32"/>
            <w:color w:val="000000"/>
            <w:b/>
          </w:rPr>
          <w:t>AI學院開設微軟Azure專班 助境外生考照</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【本報訊】本校攜手台灣微軟由AI創智學院主辦之境外生微軟「Azure AI Fundamentals（AI-900）Workshop」專班一經推出，受到熱烈迴響。為滿足境外生需求，並鼓勵境外生培育AI跨領域通才能力，該專班於6月17日加開第二場，共有25位境外學生積極參與工作坊，並將於28日進行微軟國際證照考試，以呈現所學AI知識和技能。
</w:t>
          <w:br/>
          <w:t>該專班邀請台灣微軟公共業務事業群雲端解決方案經理廖冠豪擔任授課講師，為確保境外生能充分理解和參與課程內容，全程以全英語授課，帶領境外生進行「Custom Vision」、「Machine Learning」、「QA Bot」等實作，為境外生提供扎實的專業學習和實用的技能培訓。
</w:t>
          <w:br/>
          <w:t>工學院暨AI創智學院院長李宗翰、境外生輔導組組長林玉屏出席課堂鼓舞學生士氣，李宗翰特向學生們說明AI創智學院實境場域智慧互動牆的AI運用技術，並進行大合影。學生們對於揮手便能召喚吉祥物拍照，感到十分驚喜有趣。
</w:t>
          <w:br/>
          <w:t>李宗翰並表示，開設該全英語專班為境外生提供了學習和交流的平台，同時也為他們未來的職業發展開啟了新的可能性。他進一步說明，「AI-900」專班並不要求學生具備AI相關基礎，即使是零基礎的學生也能夠參與學習，對於非專業科系但對AI有興趣的學生非常友善。
</w:t>
          <w:br/>
          <w:t>林玉屏表示，境外生們對於能參加AI-900工作坊，接觸AI新領域的機會非常珍惜。學生們表示期待在28日的證照考試中，能夠展現他們所學的知識和技能，取得令自己滿意的成績。（文／AI創智學院）</w:t>
          <w:br/>
        </w:r>
      </w:r>
    </w:p>
    <w:p>
      <w:pPr>
        <w:jc w:val="center"/>
      </w:pPr>
      <w:r>
        <w:r>
          <w:drawing>
            <wp:inline xmlns:wp14="http://schemas.microsoft.com/office/word/2010/wordprocessingDrawing" xmlns:wp="http://schemas.openxmlformats.org/drawingml/2006/wordprocessingDrawing" distT="0" distB="0" distL="0" distR="0" wp14:editId="50D07946">
              <wp:extent cx="4876800" cy="3054096"/>
              <wp:effectExtent l="0" t="0" r="0" b="0"/>
              <wp:docPr id="1" name="IMG_6fc789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889799cd-1493-4924-98e2-500ad57393ca.jpg"/>
                      <pic:cNvPicPr/>
                    </pic:nvPicPr>
                    <pic:blipFill>
                      <a:blip xmlns:r="http://schemas.openxmlformats.org/officeDocument/2006/relationships" r:embed="Re93d87cde943449c" cstate="print">
                        <a:extLst>
                          <a:ext uri="{28A0092B-C50C-407E-A947-70E740481C1C}"/>
                        </a:extLst>
                      </a:blip>
                      <a:stretch>
                        <a:fillRect/>
                      </a:stretch>
                    </pic:blipFill>
                    <pic:spPr>
                      <a:xfrm>
                        <a:off x="0" y="0"/>
                        <a:ext cx="4876800" cy="30540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00528"/>
              <wp:effectExtent l="0" t="0" r="0" b="0"/>
              <wp:docPr id="1" name="IMG_1e6b8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13aec316-8641-4727-89c5-6a83b8750d99.jpg"/>
                      <pic:cNvPicPr/>
                    </pic:nvPicPr>
                    <pic:blipFill>
                      <a:blip xmlns:r="http://schemas.openxmlformats.org/officeDocument/2006/relationships" r:embed="R2733f74e6a134f89" cstate="print">
                        <a:extLst>
                          <a:ext uri="{28A0092B-C50C-407E-A947-70E740481C1C}"/>
                        </a:extLst>
                      </a:blip>
                      <a:stretch>
                        <a:fillRect/>
                      </a:stretch>
                    </pic:blipFill>
                    <pic:spPr>
                      <a:xfrm>
                        <a:off x="0" y="0"/>
                        <a:ext cx="4876800" cy="27005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93d87cde943449c" /><Relationship Type="http://schemas.openxmlformats.org/officeDocument/2006/relationships/image" Target="/media/image2.bin" Id="R2733f74e6a134f89" /></Relationships>
</file>