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0ec1dc4a9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遠見公布台灣最佳大學排行榜 本校續膺人文社科大學私校榜首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《遠見雜誌》於6月28日公布2023「台灣最佳大學排行榜」，以「綜合大學」「人文社科大學」「醫科大學」「公立大學」「私立大學」「一般大學」「技職大學」分榜揭露成績。本校於「人文社科大學」分榜排行第三，與國立中正大學同名，維持去年的佳績仍為私校第一，前二名為臺灣師範大學、國立政治大學。同時，亦於私大、一般大學分榜排名第8 、18名。
</w:t>
          <w:br/>
          <w:t>此排行從「社會聲望」、「學術成就」、「教學表現」、「國際化程度」、「產學合作」，以及「財務體質」六大構面做為排名評比基準。本校於「國際化程度」、「學術成就」、「社會聲望」分列第5、22、26名佳績。今年的細項指標擴增到48項，本校於「修習全外語院、系所、學位學程之學生數」以1279人排名全國第一，並於關鍵指標「聯合國永續發展目標（SDGs貢獻度）名次」排名16。
</w:t>
          <w:br/>
          <w:t>《遠見雜誌》2016年發布第一份「台灣最佳大學排行榜」，目前已經正式步入第八年，除每年諮詢各校意見，同時與世界最大學術資料庫愛思唯爾（Elsevier）合作，引用其Scopus資料庫，以及SciVal研究分析來優化指標。今年篩選學生人數3000人、助理教授級以上超過150人的學校共87所進行評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05584"/>
              <wp:effectExtent l="0" t="0" r="0" b="0"/>
              <wp:docPr id="1" name="IMG_53f300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e6f10dc3-81f6-4f35-9848-437778cea6ab.jpg"/>
                      <pic:cNvPicPr/>
                    </pic:nvPicPr>
                    <pic:blipFill>
                      <a:blip xmlns:r="http://schemas.openxmlformats.org/officeDocument/2006/relationships" r:embed="R2fbb0817ce9543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05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bb0817ce95432a" /></Relationships>
</file>