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2d46d52b348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教部籌組國際學術合作組織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秀珍報導】為使全國大專院校順利發展各項國際化學術合作計畫，教育部將仿照美、加、紐、荷、瑞等國，設立教育聯合協會，希望積極開發各項新計畫，此案在教育部學審會通過，委託學審會委員、本校校長張紘炬代為邀請全國大專校長，召開「籌組國際合作組織事宜會議」，將找齊各大專院校代表30人，籌組該項聯合組織。
</w:t>
          <w:br/>
          <w:t>
</w:t>
          <w:br/>
          <w:t>　教育部委託本校舉辦「籌組國際學術合作組織事宜會議」，上月二十三日下午假覺生國際會議廳舉行，來自全臺公私立大專院校，共86位校長或代表蒞校參與會議，由校長張紘炬主持會議，教育部多位長官蒞臨指導。
</w:t>
          <w:br/>
          <w:t>
</w:t>
          <w:br/>
          <w:t>　由於教育部在協助大專院校推動國際學術交流時，常面臨國內大學間無一具代表性之對口單位，可與外國教育組織進行洽談，加上現今中國大陸極力打壓我國參與各項國際活動，因此希望推動大專院校共組國際學術合作團體，進行國際學術交流，教育部學審會國際學術交流審議委員會，乃於去年十一月九日會議中達成決議：先成立一籌備小組，由本校張紘炬校長擔任召集人，邀請國內各相關單位參與，共同研商籌設事宜。
</w:t>
          <w:br/>
          <w:t>
</w:t>
          <w:br/>
          <w:t>　會中教育部次長呂木琳、技職司長陳德華、國際文教處副處長吳祖勝、學術交流基金會吳靜吉董事長一致認為，成立此一聯合組織之重要性，張校長在主持提案討論時，各校代表發言踴躍，各有不同的見解，但普遍認同設立此一組織的重要性。在推舉籌備委員時，多位校長與代表自告奮勇、躍躍欲試，後續工作將由籌備會依人民團體法籌備。</w:t>
          <w:br/>
        </w:r>
      </w:r>
    </w:p>
  </w:body>
</w:document>
</file>