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de53c52a644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陳建榮談電影 體會生命中的美好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課外活動輔導組「點亮生命首部曲－關懷生命系列電影座談」，10月24日晚上6時在B713舉辦首場活動，邀請教科系校友、臺北市原住民族教育資源中心教師陳建榮，透過電影欣賞，引導參與者體會省思，逾45人參加。
</w:t>
          <w:br/>
          <w:t>本次播放日本療癒系電影《幸福的麵包》，講述差點在電車月臺上輕生的女主角理惠，接受男主角尚的邀約，從繁華的東京搬到北海道的洞爺湖旁，共同開了一間咖啡館，尚負責製作簡單樸實的手工麵包，理惠則以季節食材做成美味料理和手工咖啡，撫慰眾多旅客的心和胃。情節包含四段感人故事，穿插在寧靜多彩的風景裡，讓觀眾在欣賞北海道特有的四季美景時，一同與主角們經歷人生的酸甜苦辣，觸動隱藏在內心深處的感動。
</w:t>
          <w:br/>
          <w:t>「看電影，就是我教導孩子生命教育的方法。」陳建榮說明，電影能夠幫助孩子提升正面能量、訓練思辨能力及改善人際關係，並透過電影的視角，進入不一樣的世界、發展多元智慧。日本在自然療癒類型的電影，擅長以獨有風景、特色美食和非血緣關係的羈絆來描述一則故事，如同《幸福的麵包》所說：「能夠一起分享麵包的人，就是家人。」血緣未必是組成一個家庭的必要元素。陳建榮翼望透過今日的電影分享，讓同學們在細膩緩慢的劇情哲學裡，體會更多的自我覺察，找到對生命及幸福的詮釋。
</w:t>
          <w:br/>
          <w:t>資圖四潘侑萱表示，藉由講者的細心解說，明白幸福也可以很簡單，只要用心尋找，生活比比皆是。資管三楊梓盛分享：「剛開始看電影時，對於幸福沒有那麼深的定義，經過講師的解說，我發現幸福不侷限於自身特定的滿足感，更多的是充溢於生活中不經意地感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de38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d552b40-ed84-4ec0-986a-cb68fc767303.jpg"/>
                      <pic:cNvPicPr/>
                    </pic:nvPicPr>
                    <pic:blipFill>
                      <a:blip xmlns:r="http://schemas.openxmlformats.org/officeDocument/2006/relationships" r:embed="Rac368e23df7445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368e23df7445c2" /></Relationships>
</file>