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c0f0ca0b4e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教發中心觀課交流 涂敏芬引導學生有效率學習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 教師教學發展中心10月30日下午1時，在T307舉辦觀課交流活動，邀請企管系副教授涂敏芬開放「服務科學與管理」課程，近10名教師參與。
</w:t>
          <w:br/>
          <w:t>該課程秉持「以人為本」的跨領域的整合科學，並因應USR教學週的需求，利用「覓情記-物換心不換」設定「陪伴式走讀引路人培力系統」，以工作坊的形式協助學生推動服務實作，讓學生實際參與社會服務；目的在於利用不同的互動技巧，讓機動性高和不高的學生，集中注意力投入課程學習。
</w:t>
          <w:br/>
          <w:t>本次課程安排「提問力」練習，讓學生根據「目標」整理問題，對涂敏芬以及USR「淡水好生活」計畫引路人總籌陳姵陵，進行提問、紀錄及總結，藉此訓練及激發學生的思考及整合能力；涂敏芬最後提醒學生，提問前應依據目標進行相關資料蒐集，提問時方能比較切中要旨，並針對學生提出參與服務實作時的問題給予說明與建議。
</w:t>
          <w:br/>
          <w:t>管科系主任陳怡妃表示，涂敏芬在課堂上能夠充分掌握進度，與學生之間的互動良好，讓他們能夠充分投入其中，對於理論性課程的實踐是非常棒的範例。「且她事前先提供觀課重點，讓參與教師們知道如何更有效率的引導學生學習，這點讓人十分佩服。」企管系助理教授蕭貴徽表示，非常欣賞涂敏芬的教學方式，可以在有限的時間內，設計出多元且互動性高的課程模式，讓學生的上課過程變得有趣好玩，還能讓學生維持思考、進行交流與總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9a976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9b429a3-94a7-4acd-a158-190388ce1eff.jpg"/>
                      <pic:cNvPicPr/>
                    </pic:nvPicPr>
                    <pic:blipFill>
                      <a:blip xmlns:r="http://schemas.openxmlformats.org/officeDocument/2006/relationships" r:embed="R5b84ce9320da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4ce9320da4daf" /></Relationships>
</file>