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c353a424f4a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【專題】淡江人眼中的王紹新 低調樸實創新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王紹新獲頒名譽博士學位 老學長勉學弟妹學外語 與人為善
</w:t>
          <w:br/>
          <w:t>　【賴映秀淡水校園報導】數學系校友，信邦集團董事長王紹新於校慶慶祝大會上，獲頒名譽博士學位，接受在場師生，及信邦集團觀禮來賓的歡呼。王紹新於受證後，發表致詞，殷殷叮囑在場學弟妹們，學習第二外語，努力充實自己，並且與人為善，廣結善緣，讓身旁的人都成為助力。
</w:t>
          <w:br/>
          <w:t>&lt;br /&gt; 
</w:t>
          <w:br/>
          <w:t>　王紹新致詞時形容這個學位是「不可思議」，他並且以「說不出話來」來形容自己的心情。他在三分鐘的簡短演說中，以「學習外文、好好溝通」來勉勵學子祝福學弟妹。並且說：「任何的事情沒有順手就得來的，一定要堅忍不拔的做到底。」他以老學長的親切口吻，鼓勵學弟妹：「好好加油，希望你們克服很多的困難，有一天也可以很有成就的回到母校來很開心的跟母校的同學們分享。」
</w:t>
          <w:br/>
          <w:t>&lt;br /&gt; 
</w:t>
          <w:br/>
          <w:t>　當日王紹新夫人陳永寧、公子王威中、王震中都出席大會，並上臺與王紹新合影，接受臺下信邦公司員工與師生的歡呼，分享榮譽。
</w:t>
          <w:br/>
          <w:t>
</w:t>
          <w:br/>
          <w:t>&lt;br /&gt; 
</w:t>
          <w:br/>
          <w:t>#### 商管學院推薦辭全文
</w:t>
          <w:br/>
          <w:t>　發揮管理專長，展現領導風範，為母校爭光：白手起家創業，帶領信邦電子轉型，並跨足汽車、航太、醫療、健康照護、綠色能源等行業，成為遍及全球的上市集團。連續兩屆入選「哈佛商業評論」百大企業領袖，其特殊成就與貢獻，有益人類福祉。
</w:t>
          <w:br/>
          <w:t>&lt;br /&gt; 
</w:t>
          <w:br/>
          <w:t>　重視研發創新，與母校產學合作，培育人才：與本校數學系成立「信邦電子AI就業學分學程」、支持工學院與AI創智學院舉辦「信邦盃」，擔任商管學院「研究中心總顧問」，陸續捐助本校近4500萬元，對本校之發展具有重大貢獻。
</w:t>
          <w:br/>
          <w:t>&lt;br /&gt; 
</w:t>
          <w:br/>
          <w:t>　散播愛心，回饋社會：積極投入志工活動，回饋社區。成立「信新公益信託」，並與母校合作設置太陽能發電系統，對於教育與文化扎根具有重大貢獻。
</w:t>
          <w:br/>
          <w:t>&lt;br /&gt; 
</w:t>
          <w:br/>
          <w:t>　致力發展綠能產業，為環保盡心力：致力發展永續事業，成立綠色與永續相關單位，持續響應永續與氣候變遷等議題，攜手上下游夥伴，打造永續供應鏈，對於產業之環保與永續發展具有重大影響力。
</w:t>
          <w:br/>
          <w:t>&lt;br /&gt; 
</w:t>
          <w:br/>
          <w:t>　基於以上傑出貢獻，經本校「名譽博士學位審查委員會」審查通過，依學位授予法規定，頒授名譽博士學位。
</w:t>
          <w:br/>
          <w:t>
</w:t>
          <w:br/>
          <w:t>&lt;br /&gt; 
</w:t>
          <w:br/>
          <w:t>#### 王紹新致詞全文
</w:t>
          <w:br/>
          <w:t>　董事長，葛校長，副校長，還有院長跟老師們，大家好！
</w:t>
          <w:br/>
          <w:t>&lt;br /&gt; 
</w:t>
          <w:br/>
          <w:t>   我今天有這個榮幸來參加淡江——我的母校73週年校慶非常開心。同時又得到一個覺得不可思議的榮譽博士學位，我個人感覺到非常非常的說不出話來。
</w:t>
          <w:br/>
          <w:t>&lt;br /&gt; 
</w:t>
          <w:br/>
          <w:t>　很高興今天在這裡跟各位見面，我想對一些同學們，還沒有畢業還在校的同學們，給你們幾句話，算是一個鼓勵或者是一個勸導。希望你們在學校裡面，除了本國的國語母語以外，一定有學英文，也希望有機會去讀第二個外國語門。可能是日文可能是德文，甚至於可能是西方洋文，這樣對你們未來就業的時候，更有機會得到好的職位，更有發展空間。
</w:t>
          <w:br/>
          <w:t>&lt;br /&gt; 
</w:t>
          <w:br/>
          <w:t>　任何的事情沒有順手就得來的，一定要堅忍無法的做到底，好好的加油，希望你們克服很多的困難，有一天也可以很有成就的回到母校來，很開心的跟母校的同學們分享。
</w:t>
          <w:br/>
          <w:t>&lt;br /&gt; 
</w:t>
          <w:br/>
          <w:t>   同學跟同事之間，難免都有一些意見不合的時候，請不要發脾氣。亂發脾氣只是一個無能的表現而已。跟同學們有意見不同的時候，大家溝通，把大家的觀念互相的瞭解一下，這樣的話，你未來的工作的機會會越來越好。
</w:t>
          <w:br/>
          <w:t>&lt;br /&gt; 
</w:t>
          <w:br/>
          <w:t>   我真正祝福你們，同學們！時間很快，大學四年一專業就過去了，未來你會走哪一條路，不論你是在哪個行業裡面，現在很夯的AI IoT、科技業、製造業，或者走到服務業，都是要抱著相同的精神，跟這個觀念努力的往前走。記得你的同學、同事，假使跟他們溝通得很好的話，他們會是你的很好的助力，而不是妨礙你未來的阻力。
</w:t>
          <w:br/>
          <w:t>&lt;br /&gt; 
</w:t>
          <w:br/>
          <w:t>　希望大家一起努力，加油，同學們希望大家一起加油，好不好？再次謝謝母校給予我這個榮耀，感謝！感謝！謝謝你們！謝謝！
</w:t>
          <w:br/>
          <w:t>
</w:t>
          <w:br/>
          <w:t>&lt;br /&gt; 
</w:t>
          <w:br/>
          <w:t>#### 淡江人眼中的王紹新 低調樸實創新
</w:t>
          <w:br/>
          <w:t>#### 低調樸實 數十年如一日／吳幸純（本校西語系校友，信邦工業事業處處長）
</w:t>
          <w:br/>
          <w:t>　我在1999年進入信邦，我最佩服王董事長的一點就是能夠數十年如一日的低調樸實，一直都很謙虛，和我24年前認識的他一模一樣。
</w:t>
          <w:br/>
          <w:t>&lt;br /&gt; 
</w:t>
          <w:br/>
          <w:t>　其次，他重視人才的培育，不吝給年輕人機會。即使是現在，他仍會抽空到新進業務比賽上，去看看年輕人的表現。就像他當年會注意到我，一個小小業務助理，沒有人脈背景和經驗，他卻願意教，也充分授權。
</w:t>
          <w:br/>
          <w:t>&lt;br /&gt; 
</w:t>
          <w:br/>
          <w:t>　他是業務出身，一直跟著國際趨勢及客戶的腳步在走，在大量吸收相關資訊之後，在內部開會上分享趨勢，抛出議題，永遠都是激發創意，走在國際趨勢前端的推動者。雖然是主導者，卻能充分授權。他把公司架構改成扁平式的，一次拉拔了一批30至35歲的員工上來當主管。他先把架構設定好，讓主管去發揮，讓公司給足資源，人才才有成就感。
</w:t>
          <w:br/>
          <w:t>&lt;br /&gt; 
</w:t>
          <w:br/>
          <w:t>　他講誠信，印象最深刻的是在2008到2009年金融風暴期間，在全球不景氣的當下，公司只有讓高階主管減薪，沒有因此開除一個員工。並且，為了根留臺灣，作成了把相對人力成本高的苗栗廠留下來的決策。當時，海外分公司的主管曾經發薪晚了一天，他十分震怒，認為發薪水攸關公司的誠信，這位主管也因此受到懲處。
</w:t>
          <w:br/>
          <w:t>&lt;br /&gt; 
</w:t>
          <w:br/>
          <w:t>　信邦的經營理念是「誠信（Integrity）、創新（Innovative）、分享（Sharing）」，他在公司精神和文化塑造上，都扮演重要的主導角色，身體力行。無論是做公益，抑或是ESG的社會責任推動、減塑等等，他都身先士卒作表率，員工受他的精神感召，都不敢輕忽。
</w:t>
          <w:br/>
          <w:t>&lt;br /&gt; 
</w:t>
          <w:br/>
          <w:t>　不僅憂心海洋塑化影響海龜的生存，他也擔心臺灣的少子化的到來，近年創設員工育兒津貼制度，連作業人員都含括在內，非常照顧員工。（採訪整理／賴映秀）
</w:t>
          <w:br/>
          <w:t>
</w:t>
          <w:br/>
          <w:t>&lt;br /&gt; 
</w:t>
          <w:br/>
          <w:t>#### 敢改變 樂於創新 有天分的企業家／楊立人（本校商管學院院長）
</w:t>
          <w:br/>
          <w:t>　我很佩服他在40歲後才創業，更佩服他很敢改變，在其他人還沒看到跡象前，就已經看到未來的趨勢，帶著大家往未來的方向走，那就是他最厲害的地方。
</w:t>
          <w:br/>
          <w:t>&lt;br /&gt; 
</w:t>
          <w:br/>
          <w:t>　我印象最深刻的是在2003年時，信邦做的是消費性電子產品，他在獲利還很好的時候，不顧其他人的反對把這個市場捨棄，進到另外一個市場，也就是工業化的產品。後來事實證明這是正確的，他不用去跟人家削價競爭，走到另外一個藍海，獲利更高，這也就是我們校長提到的「B軌轉型」與「創造第二成長曲線」。
</w:t>
          <w:br/>
          <w:t>&lt;br /&gt; 
</w:t>
          <w:br/>
          <w:t>　後來他還做了一些轉型，可能是一般企業主不見得能夠做到的。比方說他大量拔擢30到35歲的員工當主管，非常樂意接受創新。用年輕的主管是因為他們有活力，也勇於創新改變，但大部分的創新都會失敗，很多的企業都不接受員工的失敗，但也同時失去那20%能夠成功創新的機會。
</w:t>
          <w:br/>
          <w:t>&lt;br /&gt; 
</w:t>
          <w:br/>
          <w:t>　另外，他讓組織扁平化，讓組織更具彈性。一般的官僚型組織要做一個決定，需要依照所有的規則，層層上報，所以做了一個決策，往往已失去時效，跟不上產業的變化。他把整個組織扁平化，更容易創新更有彈性、更靈敏，符合現在產業的變化。
</w:t>
          <w:br/>
          <w:t>&lt;br /&gt; 
</w:t>
          <w:br/>
          <w:t>　王學長是數學系校友，卻在管理上有卓越成就，我覺得他是有一些天份的。有些學科認為管理就是利用數字，但很多管理的概念例如人心的掌握、對顧客需求的瞭解，如果單單用數字管理，會喪失了另一重軟性的層面。數字無法掌握的一些元素是需要去感知的，這其實就是一種天分。（採訪整理／賴映秀）
</w:t>
          <w:br/>
          <w:t>
</w:t>
          <w:br/>
          <w:t>&lt;br /&gt; 
</w:t>
          <w:br/>
          <w:t>#### 望之儼然 即之也溫／李宗翰（本校工學院、AI創智學院、精準健康學院院長）
</w:t>
          <w:br/>
          <w:t>　第一次見到王學長，覺得他是一位個性嚴肅的創業家，思忖著，這很正常，畢竟要帶領企業蓬勃成長如此，治軍嚴明是理所當然。但是，當面接觸之後，竟發覺他是一個很溫暖的人。所以，當我向他闡述AI創智學院的規劃與願景時，他便即贊助籌建實境場域，並在後來每年捐贈學校的1500萬之中，特別指定其中50萬為工學院專用。
</w:t>
          <w:br/>
          <w:t>&lt;br /&gt; 
</w:t>
          <w:br/>
          <w:t>　可能因曾為人師，他允許部屬犯錯，只要信任就會完全授權，讓部屬有絕對的發揮空間。因著放權、輔導、陪伴，讓信邦的同仁願意盡其所能為公司打拼，與公司一起成長。在聊天時，王學長告訴我，他迄今已數度創業，且每次都是在事業最高峰當下，毅然重起爐灶，投入更有前景的事業領域。然因前途未卜，在事業轉向的同時，身邊保留20萬，準備萬一創業失敗，便轉行開計程車。也就是這樣霸氣的高度與企圖心，在34年之內，讓公司成長為集團，整體市值從創業的600萬到現在超過800億，成長超過13300倍，集團2022年的營業額更已超越10億美元。學長的氣度與成就，令人深為折服!
</w:t>
          <w:br/>
          <w:t>&lt;br /&gt; 
</w:t>
          <w:br/>
          <w:t>　王學長從未拒絕我們推介請他栽培的任何一個學生，讓學弟妹有機會到公司實習、成長，不但提供非常好的學習環境，生活上也盡心照護，還提供實習獎學金。他對淡江的學弟妹們，有著特殊的感情，願意帶領並培養他們，讓大家發展各自充滿希望的未來。
</w:t>
          <w:br/>
          <w:t>
</w:t>
          <w:br/>
          <w:t>&lt;br /&gt; 
</w:t>
          <w:br/>
          <w:t>#### 三個佩服：勇氣 正派 善良／彭春陽（本校校友處執行長）
</w:t>
          <w:br/>
          <w:t>　首先，佩服學長的勇氣。當年能夠毅然決然放棄教師這份安穩的工作，勇於創業，迎接挑戰，克服困難，這是一般人所欠缺的勇氣，令人心生景仰，望塵莫及。
</w:t>
          <w:br/>
          <w:t>&lt;br /&gt; 
</w:t>
          <w:br/>
          <w:t>　其次，佩服學長的正派。有一次在東莞閒聊，學長笑著對我說，他生命中沒有偏財運，只有正財運，相信這是因為學長走的都是光明正道，從來不走旁門左道。
</w:t>
          <w:br/>
          <w:t>&lt;br /&gt; 
</w:t>
          <w:br/>
          <w:t>　最後，佩服學長的善良。對弱勢團體的長期付出，對偏鄉小學的持續援助，對環境保護的親力親為，對母校的回饋，對學弟妹們的照顧，都是我們學習的榜樣。（採訪整理／賴映秀）
</w:t>
          <w:br/>
          <w:t>
</w:t>
          <w:br/>
          <w:t>&lt;br /&gt; 
</w:t>
          <w:br/>
          <w:t>#### 實事求是 穩健務實／蕭瑞祥（總務長）
</w:t>
          <w:br/>
          <w:t>　「實事求是、穩健務實。」
</w:t>
          <w:br/>
          <w:t>&lt;br /&gt; 
</w:t>
          <w:br/>
          <w:t>　如果可以，這八個字著實闡述我對王紹新學長為人處事的景仰。為實踐本校AI+SDGs=∞，2050達成淨零碳排的目標，導入綠能發電，就總務處而言，是一件大事、難事；多虧當年有王學長透過淡江時報的一篇報導（按：總務處規劃校園太陽光電發電淡江綠能起飛，淡江時報第1111期，2020/10/12），表達願意一齊為綠能發電貢獻心力，因而促成目前三個校園都設置了太陽能板光電系統，信邦電子成為本校邁向永續發展道路，最可靠的夥伴之一。
</w:t>
          <w:br/>
          <w:t>&lt;br /&gt; 
</w:t>
          <w:br/>
          <w:t>　在合作的過程中，王學長所率領工作團隊的專業分工、充分授權，重視溝通協調，使得本校建置太陽能光電系統過程順利，也讓目前全校三個校園的太陽能光電系統總供電瓦數來到761.22kW，未來仍將協助本校持續規劃建置，共創永續願景。在恭賀王學長榮獲本校榮譽博士學位之際，也一併表示本校總務同仁對王學長全力支持校園綠能發展的感謝。
</w:t>
          <w:br/>
          <w:t>
</w:t>
          <w:br/>
          <w:t>&lt;br /&gt; 
</w:t>
          <w:br/>
          <w:t>#### 與時俱進 創新求變／張雍昇（企管系主任）
</w:t>
          <w:br/>
          <w:t>　「世界上唯一不變的就是變」，是王紹新學長常用來勉勵大家的一句話，說明現今市場變化之快，不能有安於現狀的心態，否則將被洪流所淹沒。王學長特別提醒大家，要與時俱進的不斷改變，培養創新思維方可洞悉市場趨勢。學長內心秉持著，目前能讓公司賺錢的業務，不見得未來依舊如此；現在看似是公司的競爭優勢與核心能力，未必將來相同。也唯有不斷的創新求變，才能在市場上佔有一席之地。再者，經營者要適度地分散風險，才是公司長久的經營之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23744"/>
              <wp:effectExtent l="0" t="0" r="0" b="0"/>
              <wp:docPr id="1" name="IMG_86540c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9e783118-ee08-457e-ad65-1fc3aa01a39e.jpg"/>
                      <pic:cNvPicPr/>
                    </pic:nvPicPr>
                    <pic:blipFill>
                      <a:blip xmlns:r="http://schemas.openxmlformats.org/officeDocument/2006/relationships" r:embed="R6edd990f242341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23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fdd3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80b08073-b8f2-456a-a4c1-a69800207706.jpg"/>
                      <pic:cNvPicPr/>
                    </pic:nvPicPr>
                    <pic:blipFill>
                      <a:blip xmlns:r="http://schemas.openxmlformats.org/officeDocument/2006/relationships" r:embed="Re2b4f819cdd84d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479263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587fb9d4-1885-4e43-897a-43dec3ebef42.jpg"/>
                      <pic:cNvPicPr/>
                    </pic:nvPicPr>
                    <pic:blipFill>
                      <a:blip xmlns:r="http://schemas.openxmlformats.org/officeDocument/2006/relationships" r:embed="Re758b8041e7c43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8ebcf9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b507cdc-0b49-470d-a17b-1aef3132bd91.jpg"/>
                      <pic:cNvPicPr/>
                    </pic:nvPicPr>
                    <pic:blipFill>
                      <a:blip xmlns:r="http://schemas.openxmlformats.org/officeDocument/2006/relationships" r:embed="Rbf2357c125524d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2022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e47f996c-7d41-42de-9b8e-a73be79b6684.jpg"/>
                      <pic:cNvPicPr/>
                    </pic:nvPicPr>
                    <pic:blipFill>
                      <a:blip xmlns:r="http://schemas.openxmlformats.org/officeDocument/2006/relationships" r:embed="Reef2eb1b62954a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dd990f24234184" /><Relationship Type="http://schemas.openxmlformats.org/officeDocument/2006/relationships/image" Target="/media/image2.bin" Id="Re2b4f819cdd84d68" /><Relationship Type="http://schemas.openxmlformats.org/officeDocument/2006/relationships/image" Target="/media/image3.bin" Id="Re758b8041e7c436f" /><Relationship Type="http://schemas.openxmlformats.org/officeDocument/2006/relationships/image" Target="/media/image4.bin" Id="Rbf2357c125524d4d" /><Relationship Type="http://schemas.openxmlformats.org/officeDocument/2006/relationships/image" Target="/media/image5.bin" Id="Reef2eb1b62954a95" /></Relationships>
</file>