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e79a2b74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園遊會品嘗美食 帆布再生環保永續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【記者許宥萱淡水校園報導】73週年校慶園遊會於11月4日上午9時熱鬧登場，今年以「野式一種生活態度」為主題，海報街設有美食攤位，書卷廣場則融入草地野餐、帆布再生手作坊，師生校友們共度愜意的週末。
</w:t>
          <w:br/>
          <w:t>園遊會現場除了販售臺灣小吃，馬來西亞同學會也準備炒泡麵、咖哩麵、拉茶、肉骨茶、炸香蕉等家鄉特色料理，印尼學生同學會與知名泡麵品牌—營多麵（Indomie）合作擺攤，現場充滿異國風情，吸引不少人潮駐足購買。
</w:t>
          <w:br/>
          <w:t>課外活動輔導組搭設大型天幕，並提供野餐墊借用，同學們三五成群在草皮上野餐，紓解期中考前的緊張焦慮感。帆布再生手作坊，邀請三位再製造工廠的設計師帶領參與者，將活動結束後的大型主視覺帆布進行打版、剪裁，最後重製成美觀又耐用的手提袋，藉此傳遞資源有限，應循環再利用的永續發展理念。
</w:t>
          <w:br/>
          <w:t>外交三陳宥蓁表示，除了品嘗美食，她很喜歡這次宣傳的環保理念，可惜遇上期中考，前來參加的同學較少，希望以後還能舉辦類似活動。中文三滕璦分享：「帆布再生的製作過程不僅有趣，也容易上手，大家彼此交流，氣氛很融洽。完成作品時，很有成就感，我用邊角剩料另做了迷你袋子，並將大提袋交由工坊捐助慈善機構，感覺很有意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8d2a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d08bb17-ff01-459b-aa32-e2b847b2a03e.JPG"/>
                      <pic:cNvPicPr/>
                    </pic:nvPicPr>
                    <pic:blipFill>
                      <a:blip xmlns:r="http://schemas.openxmlformats.org/officeDocument/2006/relationships" r:embed="Re9b66975dfaf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5c4d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7358c18-4aac-421a-bd9b-3426d31ee5dc.JPG"/>
                      <pic:cNvPicPr/>
                    </pic:nvPicPr>
                    <pic:blipFill>
                      <a:blip xmlns:r="http://schemas.openxmlformats.org/officeDocument/2006/relationships" r:embed="R9d280567caf048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b66975dfaf4cbf" /><Relationship Type="http://schemas.openxmlformats.org/officeDocument/2006/relationships/image" Target="/media/image2.bin" Id="R9d280567caf0489f" /></Relationships>
</file>