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e41771fb6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專題研究計畫工作坊 分享撰寫攻略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協助新聘教師順利撰寫國科會研究計畫，研究發展處11月10日舉辦2023年「研究發展處國家科學及技術委員會專題研究計畫攻略工作坊」，邀請曾經通過國科會專題研究計畫的教師，分享其準備經驗及注意事項，並安排交流座談及諮詢服務，以提供更多細節與建議。
</w:t>
          <w:br/>
          <w:t>研發長薛宏中首先提醒，國科會計畫對於研究獎勵、彈性薪資及升等都十分有幫助，鼓勵教師們可多利用自己的專長進行申請；其次則針對申請計畫的時間軸和流程，以及相關注意事項進行說明，並強調申請計畫的重要性與撰寫時應注意的重點，因為他們可能會是初審委員進行評分的重要依據；最後提醒教師們要提前做好準備，若有問題，研發處都可提供支援與協助。
</w:t>
          <w:br/>
          <w:t>經驗分享部分，研發處邀請歷史系助理教授吳景傑、物理系教授周子聰、企管系教授楊志德及學動組助理教授王豐家，分別就「新進教師隨到隨審」，以及計畫撰寫方面，提供個人經驗與建議。吳景傑認為，申請隨到隨審需注意「延續性」、「可行性」及「人緣」三重點，藉由研究計畫與個人研究的連結、具體的執行步驟與恰當的經費運用規劃，並對審查人選進行適度了解，就能提升通過的機會。
</w:t>
          <w:br/>
          <w:t>周子聰則以自身申請歷程為例，鼓勵教師們「花足夠的時間努力研究、追蹤主題領域最新發展，並找尋適當的題目勇於嘗試」之餘，更要有「屢敗屢戰」的勇氣，不要輕言放棄；楊志德建議除了「慎選主題，心態建設，送件前詳細檢查，換位思考」之餘，不要「患得患失」，以平常心面對；王豐家則是以自身領域為例，提醒事先瞭解學門重點方向、選擇具創新或延續性主題、利用充裕的時間，並以審查人視角進行計畫撰寫，更要持續研究，累積成果為將來鋪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efa6c9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ac29920-9297-4c24-a11a-9057432c4acd.jpg"/>
                      <pic:cNvPicPr/>
                    </pic:nvPicPr>
                    <pic:blipFill>
                      <a:blip xmlns:r="http://schemas.openxmlformats.org/officeDocument/2006/relationships" r:embed="R2260b4e984ae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60b4e984ae4b48" /></Relationships>
</file>