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268d4625a4b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畫外之寓／域  8藝術家呈現多元風貌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文錙藝術中心與教務處通識與核心課程中心，11月14日中午12時10分聯合舉辦「畫外之寓∕域：形式所寄託的不可遺忘之事畫展」，由通核中心主任戴佳茹與東海大學美術系講師羅頌恩共同策展，展出包括平面繪畫、攝影、數位影像、複合媒材等作品，8位藝術家各自運用具象、抽象、影像、文字的方式，透過作品傳達創作者的感知與理念，讓觀賞者能夠對於作品產生多元感受的同時，在心中找尋自己的意象。
</w:t>
          <w:br/>
          <w:t>教務長蔡宗儒致詞時，首先歡迎8位藝術家的共同參與，「一般人通常用相對單純的角度看世界，但藉由欣賞藝術家作品，可以用不同角度審視人生。」戴佳茹除了感謝藝術家們的參與，透過不同風格呈現不同的藝術風貌，也希望觀展的學生們能夠一起感受藝術創作的氛圍，共同創造美好時刻。羅頌恩提到，藝術家創作變化會隨著時代變遷有所轉變，如戴佳茹的作品像是20世紀藝術史的進程，所以他特別把戴佳茹歷年作品挑選出來作為展覽主軸，在不同展場間串流，呼應每個藝術家的創作理念，他也鼓勵大家多多前來欣賞作品，每次的欣賞都會對作品有更多可能性的詮釋，也算是一種創造。文錙藝術中心主任張炳煌表示，藝術中心不僅是提升藝術素養的場域，展出的作品除了傳統書畫外，還有現代藝術作品，呈現多元藝術型態，歡迎教職員生們有空多多前來觀展。
</w:t>
          <w:br/>
          <w:t>產經四陳昊霆表示，他是從戴佳茹的通識課堂中知道這項活動，觀展後最喜歡她的《靈光視域》系列作品，「藉由光影的不同變化，看出老師對上帝的敬畏與熱愛，也讓我心中感受到平靜。」展覽期間至12月1日止，每日上午9時至下午5時，週六、日休館，歡迎有興趣者踴躍前往觀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826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6fb9278-78a2-47b8-8d5a-d2e6ea83297f.jpg"/>
                      <pic:cNvPicPr/>
                    </pic:nvPicPr>
                    <pic:blipFill>
                      <a:blip xmlns:r="http://schemas.openxmlformats.org/officeDocument/2006/relationships" r:embed="R9ad549b7eb4e4f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d549b7eb4e4f88" /></Relationships>
</file>