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7c23406c8542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校長昨啟程訪紐澳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秀珍報導】校長張紘炬昨日（二十五日）搭機前往紐西蘭及澳洲，展開為期十天的訪問紐澳姐妹校行程，隨行的有學術副校長馮朝剛、國交處主任陳惠美、教發中心未來研究組組長林志鴻、以及管科系所主任李培齊。
</w:t>
          <w:br/>
          <w:t>
</w:t>
          <w:br/>
          <w:t>　校長張紘炬表示，去年四月與學副馮朝剛等主管前往歐洲拜訪多所知名大學，獲得極大成果，校慶時一起簽約了四所學校，這次拜訪的克廷大學已拜訪本校三次，邀請本校前往訪校極為熱誠，因此，安排此行拜訪活動。
</w:t>
          <w:br/>
          <w:t>
</w:t>
          <w:br/>
          <w:t>　預計這次紐澳行造訪的姐妹校有三所：紐西蘭懷卡特大學（University of Waikato）、澳洲克廷科技大學（Curtin University of Technology）以及澳洲新南威爾斯大學（The University of New South Wales）。這次張校長率團遠赴紐澳，除了親善友好的拜訪之外，最主要是希望能夠在現有的基礎上，有更進一步實際的學術交流，陳惠美表示：如交換教授、學生等計畫，我們希望能加速來推動。
</w:t>
          <w:br/>
          <w:t>
</w:t>
          <w:br/>
          <w:t>　張校長表示，為了回應這三所姐妹校陸續造訪本校的盛情，這次親自率員回訪，相信更能順利地發展未來國際化的腳步，不僅對學校聲譽有顯著提升，實際上也為本校師生謀福利。克廷科技大學校長Vice Chancellor Prof. Lance Twomey為歡迎本校訪問團，將於校門口特別掛上中華民國的國旗。
</w:t>
          <w:br/>
          <w:t>
</w:t>
          <w:br/>
          <w:t>　懷卡特大學近幾年來曾幾次造訪本校，本校也與其共同舉辦該校英語研習團；克廷科技大學自一九九八年起數度蒞校商談學術交流相關事宜，去年也應邀參加本校五十週年校慶的活動；新南威爾斯大學十年前簽約後，雖只一次有教授訪問團來校，但本校建教合作中心與該校合作舉辦海外研習團的活動已有多年的歷史，。
</w:t>
          <w:br/>
          <w:t>
</w:t>
          <w:br/>
          <w:t>　校長指出，此次行程除了國交處安排拜訪姐妹校之外，本校大發處也安排了與澳洲紐西蘭校友會面。本校澳洲校友們非常期待校長一行人的造訪，在紐西蘭奧克蘭市與校友見面，極有可能成立紐西蘭校友會。若校友會得以成立，我們可以將觸角伸向該地，嘉惠更多國外校友。</w:t>
          <w:br/>
        </w:r>
      </w:r>
    </w:p>
  </w:body>
</w:document>
</file>