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0b96ccd4c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【翰林驚聲】開創社交媒體遊戲 王正文150億矽谷夢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主辦單位：EMBA商管碩士在職專班
</w:t>
          <w:br/>
          <w:t>時間：11月30日晚間7時
</w:t>
          <w:br/>
          <w:t>地點：台北校園D207
</w:t>
          <w:br/>
          <w:t>主講者：Playdom創辦人、技術長王正文
</w:t>
          <w:br/>
          <w:t>講題：一堂150億的矽谷課—科技創業投資快速驗證成敗之道
</w:t>
          <w:br/>
          <w:t>
</w:t>
          <w:br/>
          <w:t>我出生於臺灣、13歲移民美國，在加州大學柏克萊分校獲得計算機科學學士學位，22歲獲得卡內基梅隆大學計算機科學博士學位，在Google工作2年後，辭職創辦Playdom，致力於推動社交遊戲的發展。Playdom在2008年成立，成為社交媒體遊戲市場的領先者之一。
</w:t>
          <w:br/>
          <w:t>公司領導團隊成功開發出多款受歡迎的遊戲，如《Mobsters》和《Social City》。這些卓越領導和創新，使Playdom股價上揚，於是，2010年被Disney迪士尼以5.63億美元（約160億新台幣）的價格收購。這次成功的收購，彰顯了團隊在遊戲產業的影響力，以及在社交遊戲領域的卓越貢獻。2008-2010年擔任迪士尼副總裁，目前則是一名專業投資家。
</w:t>
          <w:br/>
          <w:t>其實在讀博士的時候，爸媽非常希望我能當教授，因為他們都是淡江教授的關係，我小時候曾在淡水校園生活過，是在這長大的，對淡江還滿有感情的。但我一直沒有很喜歡做研究的項目，更想做的是能造福到民眾的生活便利，能讓大家都使用到的東西，畢業後也很幸運地被Google錄取，找到合適的工作，在Google的環境下，有著初生之犢不畏虎的決心，導致有了自己出來創業的想法。那時我爸媽強烈反對我創業，他們不理解我為什麼不拿薪水，反而要去付出薪水，但我覺得運氣很不錯，很快就成功，不然可能會被他們唸一輩子。
</w:t>
          <w:br/>
          <w:t>其實我認為時機很重要，在Google工作時，已經有了創業的想法，在FB開放應用程式介面（API）後，發現了商機，於是抓準時機，開始與朋友嘗試著自行創業，剛開始嘗試了很多方向，如電商平台、交友平台，最終選擇了自己也有興趣的遊戲這一塊。創業剛開始並不是很順利，經過團隊一再的討論改版後，才逐漸步上軌道，有了明顯的成績，那時可以笑說是自己運氣很好，不小心成功的。
</w:t>
          <w:br/>
          <w:t>其實絕大多數的新創公司，十間有九間倒，但並不是教大家不要做新創，而是要找到一個真的有市場需求的東西。有些人可能自己想到一個主意，覺得很重要，應該要嚴格保密，可是我覺得大部分主意是不值錢的，應該盡量把想法拿出來和大家討論，反而更能看出這項產品，是否讓人有共鳴，能快速知道產品的市場需求性大不大。
</w:t>
          <w:br/>
          <w:t>我認為創業最大的風險，並不是技術問題，最大的風險反而是產品推廣不出去，我通常會鼓勵大家，先去測試看看市場在哪裡，測試需求性，確認後再去研發商品，較不易造成產品花很長時間研發出來卻賣不出去，對於創業的部分，他認為有幾個合作夥伴一起創業是相當重要的，可以互相督促彼此，也能在意見分歧時投票決定出結果，在不同領域也能發揮各自的強項，提供產品發揮最大的效能給消費者。
</w:t>
          <w:br/>
          <w:t>感謝淡江EMBA商管碩士在職專班執行長蔡政言的邀請，歡迎聽講者各自提出對科技創投的問題，謝謝Plug and Play臺灣區總經理洪大為，有感而發地提出臺灣目前創投環境的困境，我認為，針對臺灣新創產業圈，提出對於目前臺灣創投環境的分析，分享自己的看法。
</w:t>
          <w:br/>
          <w:t>我也很認同淡江EMBA碩士在職專班學生李佳璇提出的看法，在臺灣和在國外鼓勵投資的環境並不相同，在臺灣一聽到新創公司要投資，可能一般大眾比較沒那麼認同，但在國外聽到這樣的消息，通常較容易獲得支持，其實創新的產業，成功不在於事業方向是否符合他人期待，而是在於你有沒有勇氣，勇敢嘗試走出自己的路。（文／李作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7bf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fe9993e-cdea-48cc-a67c-709829409683.jpg"/>
                      <pic:cNvPicPr/>
                    </pic:nvPicPr>
                    <pic:blipFill>
                      <a:blip xmlns:r="http://schemas.openxmlformats.org/officeDocument/2006/relationships" r:embed="R8ac9ff448e9448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7f65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d4285b6-8e61-4cbc-b4c6-3d875aaaa28e.jpg"/>
                      <pic:cNvPicPr/>
                    </pic:nvPicPr>
                    <pic:blipFill>
                      <a:blip xmlns:r="http://schemas.openxmlformats.org/officeDocument/2006/relationships" r:embed="R90a10890a24a42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c9ff448e94487e" /><Relationship Type="http://schemas.openxmlformats.org/officeDocument/2006/relationships/image" Target="/media/image2.bin" Id="R90a10890a24a4214" /></Relationships>
</file>