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73d69c80ae45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Kendo Club Won 3 Gold and 3 Bronze Medals at the College Championship</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College Kendo Championship for the 2023 academic year took place at National Taipei University of Marine Science and Technology from November 18 to 19. Our university's Kendo Club demonstrated its strength, standing out in various categories and securing a total of 3 gold and 3 bronze medals.
</w:t>
          <w:br/>
          <w:t>The university's Kendo Club achieved the championship in the open category of men's team and secured a qualifying third place, as well as the championship in the general category. In the women's team, they earned the championship in the general category and a qualifying third place. Chuan-En Yu, a freshman from the Department of Aerospace Engineering, won the third place in the men's individual category for those with a rank of three dan or above, while You-Hsuan Pan from the Department of Information and Library Science secured an impressive third place in the women's individual category outside the dan levels. Yu expressed that he dedicates himself to 3 practice sessions per week, refining his striking techniques. He believes that his skills have matured, and he looks forward to achieving his ideal goals in the next competition.</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b06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24f4301f-e43c-4ce5-8fcc-66cab2fe3fc2.jpg"/>
                      <pic:cNvPicPr/>
                    </pic:nvPicPr>
                    <pic:blipFill>
                      <a:blip xmlns:r="http://schemas.openxmlformats.org/officeDocument/2006/relationships" r:embed="R284aacd83ede4d8d"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4aacd83ede4d8d" /></Relationships>
</file>