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7f512ba0ad4d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International Affairs Office Brings Warmth on Winter Solstice: International Students Enjoy Tangyuan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a chilly winter day, enjoying a bowl of piping hot Tangyuan not only warms the stomach but also warms the heart. On December 20, the International and Cross-Strait Exchange Section of the Office of International and Cross-Strait Affairs held the “Cultural Celebration for International Students - Welcoming Winter Solstice, Warming Your Heart” event. It took place in the lobby of the 10th floor of the Ching-Sheng Memorial Building. They specially prepared 320 servings of Tangyuan for the participating international students, allowing them to experience the warm atmosphere of the Winter Solstice.
</w:t>
          <w:br/>
          <w:t>After a brief introduction to the winter solstice festival customs and a group photo, the event commenced with the distribution of Tangyuan by the staff from the International Affairs Office. In the afternoon, international students without classes gathered in the lobby, enjoying hot Tangyuan and engaging in cheerful conversations, relishing a leisurely lunchtime. Huang, a Malaysian student majoring in Spanish, mentioned, "In my country, Tangyuan is usually paired with ginger soup, which is a bit different from the Taiwanese practice." Xinran Wang, a second-year graduate student majoring in Journalism from Jiangsu, China, expressed that because his hometown is in the southern part of mainland China, they typically eat dumplings during the winter solstice. She especially came to taste Taiwanese Tangyuan this time. Li Yan Feng, a first-year graduate student majoring in Management Sciences from Hong Kong, shared that in Hong Kong, people celebrate the winter solstice by having a reunion dinner with family. His New Year's wish is for good health and joy for himself and his loved ones.</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1850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5535e50-dc88-4e24-b25d-7bc55992ee30.jpg"/>
                      <pic:cNvPicPr/>
                    </pic:nvPicPr>
                    <pic:blipFill>
                      <a:blip xmlns:r="http://schemas.openxmlformats.org/officeDocument/2006/relationships" r:embed="R7bf18bbff09140b0"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90b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7381ff51-9fa8-4c82-83e5-355059b74d27.jpg"/>
                      <pic:cNvPicPr/>
                    </pic:nvPicPr>
                    <pic:blipFill>
                      <a:blip xmlns:r="http://schemas.openxmlformats.org/officeDocument/2006/relationships" r:embed="R1f9b35630deb4fa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f18bbff09140b0" /><Relationship Type="http://schemas.openxmlformats.org/officeDocument/2006/relationships/image" Target="/media/image2.bin" Id="R1f9b35630deb4fa6" /></Relationships>
</file>