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493c5a4fed4e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7淡江人新任立委 柯建銘 傅崐萁分任兩黨總召</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第11屆立法委員選舉於1月13日（週六）舉行，本校6位校友及一位學生選上立委，包括：柯建銘（管科所）、傅崐萁（交管系、陸研所）、邱志偉（俄研所）、郭昱晴（法文系）、葛如鈞（資傳系）、謝衣鳯（土木系，原名謝佩容）及徐巧芯（目前就讀戰略所碩專二），於2月1日到職上任，柯建銘與傅崐萁分任民進黨與國民黨黨團總召。
</w:t>
          <w:br/>
          <w:t>　柯建銘連續擔任第2屆至第11屆立法委員，為第5至11屆民主進步黨立法院黨團總召集人，民進黨創黨黨員之一，現為立法院最資深的立法委員（連任10屆），自1993年一路於全國不分區與新竹市選舉區連任至今。
</w:t>
          <w:br/>
          <w:t>　傅崐萁為花蓮縣選區選出，擔任5至7屆及10至11屆共5屆之立法委員，曾任花蓮縣縣長、臺灣海峽兩岸政經交流協會理事長，妻子為現任花蓮縣縣長徐榛蔚。本屆國民黨由傅崐萁出任黨團總召。
</w:t>
          <w:br/>
          <w:t>　邱志偉為高雄選區第8至11屆連任4屆立法委員，曾擔任高雄市民政局局長。本校原國際研究學院俄羅斯研究所法學碩士，後續獲國立臺灣大學國家發展研究所法學碩士、國立中山大學大陸研究所社會科學博士，曾於南華大學及義守大學任教。
</w:t>
          <w:br/>
          <w:t>　郭昱晴自2000年起擔任演員、主持人，以《麻辣鮮師》中飾演「萬人美老師」為人所知，亦長期從事袖珍藝術創作與教學，去（2023）年加入民進黨，被列入不分區立委第12順位，並順利當選，成為本屆選舉唯一藝人背景出身的立法委員。
</w:t>
          <w:br/>
          <w:t>　葛如鈞為國民黨不分區立委，本校資傳系學士、元智大學數位媒體設計碩士及國立臺灣大學資訊網路與多媒體研究所博士，日本慶應大學任媒體設計博士後研究員。曾擔任SLP全球創業家網路臺北分部年度執行長，Linkwish Inc.林克威許公司共同創辦人暨前任執行長，第一次擔任立委之職。
</w:t>
          <w:br/>
          <w:t>　謝衣鳯為國民黨彰化縣參選立委，為第10及11屆立委，曾任國民黨副秘書長、中央常務委員及彰化縣黨部主委，進入立法院後擔任中國國民黨立法院黨團書記長、經濟委員會、司法及法制委員會召集委員，並曾獲「公民監督國會聯盟」評鑑為「優秀立委」，及「口袋國會」評鑑為「5星優質立委」，獲政治大學經濟學系博士。
</w:t>
          <w:br/>
          <w:t>　徐巧芯曾任臺北市議會議員、中國國民黨青年團總團長，擔任過洪秀柱、朱立倫、馬英九與郝龍斌等四位政治人物辦公室發言人、北學聯秘書長、國家安全青年智庫發起人及國際青年民主聯盟副主席。</w:t>
          <w:br/>
        </w:r>
      </w:r>
    </w:p>
    <w:p>
      <w:pPr>
        <w:jc w:val="center"/>
      </w:pPr>
      <w:r>
        <w:r>
          <w:drawing>
            <wp:inline xmlns:wp14="http://schemas.microsoft.com/office/word/2010/wordprocessingDrawing" xmlns:wp="http://schemas.openxmlformats.org/drawingml/2006/wordprocessingDrawing" distT="0" distB="0" distL="0" distR="0" wp14:editId="50D07946">
              <wp:extent cx="2438400" cy="1700784"/>
              <wp:effectExtent l="0" t="0" r="0" b="0"/>
              <wp:docPr id="1" name="IMG_b15db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b2cd60c3-36a9-4b05-879d-09c7f3dfa28c.JPG"/>
                      <pic:cNvPicPr/>
                    </pic:nvPicPr>
                    <pic:blipFill>
                      <a:blip xmlns:r="http://schemas.openxmlformats.org/officeDocument/2006/relationships" r:embed="R09a0f832c94a4dc8" cstate="print">
                        <a:extLst>
                          <a:ext uri="{28A0092B-C50C-407E-A947-70E740481C1C}"/>
                        </a:extLst>
                      </a:blip>
                      <a:stretch>
                        <a:fillRect/>
                      </a:stretch>
                    </pic:blipFill>
                    <pic:spPr>
                      <a:xfrm>
                        <a:off x="0" y="0"/>
                        <a:ext cx="2438400" cy="1700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a0f832c94a4dc8" /></Relationships>
</file>