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976479d4e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【新任單位主管專訪】資訊處資訊長石貴平　增進AI設計研發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新任單位主管專訪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專訪】石貴平在遠距教學發展中心耕耘4年，如今獲擢升為資訊長，他表示，將引領資訊處各單位繼續砥礪前行。不論是在少紙化會議或對各項資訊系統改版，也將會有更好的支援。資訊處也將積極增進AI設計與研發能力，期望讓淡江人展現出更先進的資訊化樣貌。
</w:t>
          <w:br/>
          <w:t>　資訊處一直以來全力協助校內教學行政工作，為本校資訊化的大本營及提供專業單位，資工系教授石貴平提到，目前正進行教育部數位深耕計畫，過去一年半的時間，已新增20門左右的磨課師課程，同學們比較熟知的「以實整虛」課程、遠距課程，也將繼續增加，並積極協助教師製作相關教材及授課。
</w:t>
          <w:br/>
          <w:t>　石貴平指出，目前正著重於PED學習分析系統（Performance and Engagement Diagram），利用數位系統落實預警制度，讓教師透過程式與圖表，隨時瞭解學生的學習樣態，即時得知學生須要哪些課業上的協助。他希望透過科技，強化學生們的語言學習，並打造AI個人數位助理，讓全校師生不管是個人或組織，都能精準培育數位能力。
</w:t>
          <w:br/>
          <w:t>　談到本校一直重視的資訊安全，石貴平表示，資訊處2004年即取得ISO 27001國際資安認證至今，去年教育部要求資安管理制度導入全校，本校更被選為實地訪視學校之一。「未來對外在的網路攻擊，將結合以AI為核心的網路智慧防護裝置，達到主動偵測，智慧聯防，早一步發現可疑活動並主動阻斷威脅。」
</w:t>
          <w:br/>
          <w:t>　為積極提升本校同仁資安認知，將針對教職員的角色及業務差異，訂定精準培訓計畫。此外，搭配單位網站遭駭以及社交工程的定期演練，由內而外強健本校整體資安防護力。後續也將展開帳號增強的安全機制，如複雜密碼長度提升及MFA多因素驗證等，呼籲本校同仁協助配合。
</w:t>
          <w:br/>
          <w:t>　石貴平表示，資訊處未來將持續就微軟的各項應用與服務，舉辦課程及工作坊，讓師生日常生活或待處理的文件資料，更有效率的處理與規劃，提升工作效率。今年3月與6月資訊處舉辦「MS3AP-數位轉型&amp;淨零轉型成果展」，由行政單位及學術單位互相觀摩彼此，在數位轉型及淨零的相關成果，提升個人與組織精準的數位培力。
</w:t>
          <w:br/>
          <w:t>　至於師生常使用的「淡江i生活」APP，目前頁面依使用者行為的大數據分析逐步調整。因包括中、英文版本，iOS、Android等不同系統架構維護，加上手機等載具功能不斷推陳出新，資訊處去年已積極布局規劃「淡江i生活」2.0版，除了改進操作邏輯與美學設計，也將採用更直覺、人性化的概念，來面對此波數位轉型的改變，敬請師生拭目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876800"/>
              <wp:effectExtent l="0" t="0" r="0" b="0"/>
              <wp:docPr id="1" name="IMG_edd92e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3780b3a-2090-4f7e-a3cb-d29f490f7db7.JPG"/>
                      <pic:cNvPicPr/>
                    </pic:nvPicPr>
                    <pic:blipFill>
                      <a:blip xmlns:r="http://schemas.openxmlformats.org/officeDocument/2006/relationships" r:embed="Rd0f2a4d64af84b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f2a4d64af84b24" /></Relationships>
</file>