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bc3d0fe45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112年募款金額達1億3千多萬元 校長感謝捐款人及勸募人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募款委員會第35次會議於1月9日召開，校長葛煥昭感謝所有的捐款人及勸募人，「尤其是4大校友總會會長們的大力贊助及鼓吹下，本校112年度募款目標很順利的達成，總金額高達1億3,669萬784元。」會中決議，設定113年度總募款目標，仍為1億2,000萬元，113年度守謙專用捐款目標訂為1,000萬元。
</w:t>
          <w:br/>
          <w:t>　校友服務暨資源發展處執行長彭春陽進行業務工作報告，他說明，本校募款多用於補助學生，由校友及企業捐款「淡江大學弱勢學生獎助學金專戶」，目標每年500萬元，輔以教育部相對獎勵補助500萬元，112年募款總額已達786萬1,000元整。而去年11月在印尼雅加達舉辦的校友雙年會中，由於校友紛紛捐獻，募款成果豐碩，總計募得618萬173元。
</w:t>
          <w:br/>
          <w:t>　學術副校長許輝煌在臨時動議時，建議各系所主管們善用募款於招生活動上，主動設獎學金對招生很有幫助，尤其是國際學生。世界校友會聯合會總會長陳進財分享，校友會的捐助希望是長長久久細水長流、有目的的捐獻。本校校友總會總顧問林健祥建議，向校友企業募款時，要讓校友們了解到能實質幫助到學校和學生，「相信校友們了解情況後，覺得自己有能力，就會開始捐得多了。」
</w:t>
          <w:br/>
          <w:t>　菁英會會長江誠榮舉例：「菁英校友簡川勝和母系機械系互動良好，許多菁英校友也都捐款給母校或母系，令人感動。」去年底剛上任的系所友會聯合總會總會長蘇志仁分享：捐款一開始是快樂，接著覺得幸福，再來會得到很好的人緣，希望鼓勵校友們秉持這樣真誠的心。
</w:t>
          <w:br/>
          <w:t>　會中頒發勸募感謝獎，頒發給董事長張家宜募款2,372萬、葛校長勸募2,010萬等30位勸募滿100萬元以上的教職員。並頒發112年度捐款累計滿50萬元以上，分別有各捐款2,000萬的校友徐航健及黃秀玲、捐款1,500萬的校友王紹新及其他共33位企業或個人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a01e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9e4094ed-0bcb-4a13-aa61-a20e933fec34.jpg"/>
                      <pic:cNvPicPr/>
                    </pic:nvPicPr>
                    <pic:blipFill>
                      <a:blip xmlns:r="http://schemas.openxmlformats.org/officeDocument/2006/relationships" r:embed="R1b3c29f55deb43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fa224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27394dfb-4be8-4e8b-b1e0-3ae8f2e3245b.jpg"/>
                      <pic:cNvPicPr/>
                    </pic:nvPicPr>
                    <pic:blipFill>
                      <a:blip xmlns:r="http://schemas.openxmlformats.org/officeDocument/2006/relationships" r:embed="R9dffbc655e1c46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3c29f55deb432b" /><Relationship Type="http://schemas.openxmlformats.org/officeDocument/2006/relationships/image" Target="/media/image2.bin" Id="R9dffbc655e1c46eb" /></Relationships>
</file>