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55dc61bd3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2024世界大學網路排名 本校為國內非醫學類私校之首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【本報訊】「世界大學網路排名」（Webometrics Rankings of World Universities, WRWU）於今年1月公布最新排名（2024.1.2 beta版），本校全球排名第1,008名，亞洲地區第265名，皆較前期進步；國內排名持平，為第13名，仍為非醫學類私校第1名。
</w:t>
          <w:br/>
          <w:t>本期國內進入全球前1,000名的大學共12所，其中國立大學9所、私立大學3所，皆與前期相同。本校近兩期表現，除了在全球排名及亞洲排名進步，在國內私校中排名第4，居中國醫藥大學、高雄醫學大學，以及臺北醫學大學之後。
</w:t>
          <w:br/>
          <w:t>世界大學網路排名由西班牙教育部高等學術研究委員會主持，2004年起開始評比各國大學的網路學術研究資料表現，每年一月與七月更新，為現行全球眾多針對大學教育的綜合評鑑之一。該評比將全球大學的資料庫和Google、Google scholar、Yahoo、Live Search、Exalead及Alexa等重要網路搜尋引擎及學術資料數位化以後的引用次數，納入網路大學排名要項之列。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65248"/>
              <wp:effectExtent l="0" t="0" r="0" b="0"/>
              <wp:docPr id="1" name="IMG_07e859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c0502677-e0e8-4267-94e4-9ccdb3cf72b9.jpg"/>
                      <pic:cNvPicPr/>
                    </pic:nvPicPr>
                    <pic:blipFill>
                      <a:blip xmlns:r="http://schemas.openxmlformats.org/officeDocument/2006/relationships" r:embed="R2947c76faba3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47c76faba34d87" /></Relationships>
</file>