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98d28e6ca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創新創業共識課程 羅惠瓊游國忠談永續智慧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研發處研究暨產學組與工學院「創新與創業」講座課程，3月5日下午1時於E787共同舉辦「2024創新創業研習營共識課程」，上半場邀請企管系副教授羅惠瓊分享「低碳化企業永續經營-邁向淨零排放」，下半場則由人工智慧學系教授兼系主任游國忠分享「智慧化科技發展趨勢與產業應用案例」。
</w:t>
          <w:br/>
          <w:t>羅惠瓊從永續發展沿革與趨勢談起，提及過去至今國際間進行氣候協商所訂定的各項協議，並解釋各國碳定價及碳稅制度現況，並探討全球永續發展的動態與未來趨勢，讓學生更理解綠色創新的重要性及可能性。接著透過減碳策略，說明企業永續管理的核心理念，並分享成功的案例。最後分享低碳趨勢下所衍生出的永續新商機，讓在場學生對於創新創業有進一步的認識。
</w:t>
          <w:br/>
          <w:t>游國忠則聚焦「智慧化科技」的概念及發展趨勢，探討其在產業中的各項應用及淺在問題，並舉例各國對現今的人工智慧發展的觀察與提醒，說明人工智慧將愈來愈走進人類生活，同時警惕人類在發展科技中需要注意的道德與倫理。後續以AIGO解題競賽舉例，說明如何透過智慧化科技解決企業痛點，也說明如何利用ChatGPT協助提供創新創業的想法，從中引導學生思考未來科技的發展方向。
</w:t>
          <w:br/>
          <w:t>資傳二簡義和分享，低碳化企業永續經營在現今及未來都將成為重要課題，因此獲得各國企業的重視，採取的行動更有可能依據碳排放量來選擇合作對象，因此學生們更應該在求學階段學習這些內容以利職場運用。「比較可惜的是演講時間有限，如果能舉更多實際案例進行分析，講座會更豐富且完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c5746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4e5c1ef-6d59-4db6-b687-19db8cfe8f6d.JPG"/>
                      <pic:cNvPicPr/>
                    </pic:nvPicPr>
                    <pic:blipFill>
                      <a:blip xmlns:r="http://schemas.openxmlformats.org/officeDocument/2006/relationships" r:embed="Ra08f92546ff04b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bda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bd755d5-5e04-476b-9ff9-2a20140edbf7.JPG"/>
                      <pic:cNvPicPr/>
                    </pic:nvPicPr>
                    <pic:blipFill>
                      <a:blip xmlns:r="http://schemas.openxmlformats.org/officeDocument/2006/relationships" r:embed="Rfb30237a24344d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f92546ff04ba2" /><Relationship Type="http://schemas.openxmlformats.org/officeDocument/2006/relationships/image" Target="/media/image2.bin" Id="Rfb30237a24344dd9" /></Relationships>
</file>