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2aaf8248e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小金蛇現身校園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黃金蟒是當前最炫、最勁爆的寵物，上週為了吸引更多社員，水族生態社擺攤時特別帶來一條黃金蟒，英文二蔡宏源（右）同學雖然害怕，還是忍不住上前把玩一番，連路過的女同學也躍躍欲試。（圖●劉育孜/文●鄭素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47344"/>
              <wp:effectExtent l="0" t="0" r="0" b="0"/>
              <wp:docPr id="1" name="IMG_251fde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92c82000-351f-4405-a3d7-72e74dd1a91e.jpg"/>
                      <pic:cNvPicPr/>
                    </pic:nvPicPr>
                    <pic:blipFill>
                      <a:blip xmlns:r="http://schemas.openxmlformats.org/officeDocument/2006/relationships" r:embed="R1b315730729e4a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315730729e4a3a" /></Relationships>
</file>