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12abebf4547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美術社成果展 傳達敬愛萬物理念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【記者許宥萱淡水校園報導】美術社3月11日至15日在黑天鵝展示廳舉辦成果展，本次以「敬」為主題，共展出逾30件作品。
</w:t>
          <w:br/>
          <w:t>走進展區，首先映入眼簾的是兩幅對比明顯的作品。一幅是帶著憂鬱色彩的藍色畫作，藍色象徵內心的波瀾，因為「敬愛」，所以對外展現和善的一面，但心裡的壓抑無處釋放，便透過畫作緩解壓力。另一幅以鮮明的暖色調繪製母親的容貌，表達對母親的「敬佩」及溫暖和藹的形象。
</w:t>
          <w:br/>
          <w:t>順著展覽動線前進，可以看見不少的手作作品，以紙黏土捏製的動物，象徵對這些瀕臨絕種的動物感到「敬重」，藉此喚醒大眾對動物保育的重視。此外，一幅以紅色花朵為背景，人像上有隻蝴蝶停留在耳上的畫作，象徵炙熱的內心，閉著眼睛的樣貌讓人感到安然自得，表達「尊敬」自己之意。
</w:t>
          <w:br/>
          <w:t>社員、資管一余瑞玲表示，「敬愛」、「敬佩」、「敬重」、「尊敬」都和「敬」字的含義相關，現今社會有少子化和高齡化問題，以及環境保育等議題，因此以「敬」字為創作主軸，連結到人和大自然，表達我們對萬物的尊敬。
</w:t>
          <w:br/>
          <w:t>外交三陳宥蓁分享，「這次展覽以『敬』為主題很有意義，作品的形式多元，每位參展者各自對『敬』字都有不同的詮釋，看完展覽，我也開始思考『敬』的含義。」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2e5f3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40f207fb-2342-4df4-aa8f-e52086c5768f.jpg"/>
                      <pic:cNvPicPr/>
                    </pic:nvPicPr>
                    <pic:blipFill>
                      <a:blip xmlns:r="http://schemas.openxmlformats.org/officeDocument/2006/relationships" r:embed="R1f34d4de66874a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34d4de66874ac8" /></Relationships>
</file>