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3f127492e4d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鼓勵學生自主學習 陳恬儀分享跨域合作教學經驗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成勤淡水校園報導】教師教學發展中心3月21日中午12時，在I501舉辦教學研習分享，邀請輔仁大學中文系副教授陳恬儀，以「文本創意視覺化：自主學習課程規劃與實踐」為題，分享如何從跨領域整合與協作課程到跨領域學習課程的相關經驗，希望藉由教學技巧的傳授、教學面向的銜接及教學策略的擬定，讓教師們能有更不同的視野與觀念。
</w:t>
          <w:br/>
          <w:t>陳恬儀首先就「自主學習」切入，表示在教與學的歷程中，學生是自主學習者，教師應扮演引導與協助者，「老師並不是要送給學生很多的禮物，而是將目標和責任還給學生去思考」，清楚讓學生知道要學習什麼？引導工作又分為提供資源與激勵學習，近年來高中注重自主學習，其素養導向教學模式，如「脈絡化的學習情境」、「自訂工作任務」、「思考或討論」及「達成任務的方法及策略」等指標，也都被廣泛的討論與應用。
</w:t>
          <w:br/>
          <w:t>「為什麼要談跨領域學習？因為如今教育注重的是觀測未來的脈動」，陳恬儀點出，過去一個知識傳三代，但人類文明進入到網際網路時代後，一個學問可能在一代間就有很多的突破與發展，加上進入AI世代，學生在知識上的吸收與發想，會間接影響到「自身涵養」與「吸收速度」，這又是一個新的挑戰，他們面臨的是一個複雜且多元的社會，如何協助他們「合併不同專業領域的學習」，在此就變得很重要。
</w:t>
          <w:br/>
          <w:t>她以輔大中文系為例，將「文學與習作」、「世說新語」課程與應美系及文創學程「繪本」課程結合，讓兩種專業的學生共同進行一個任務，從中培力其「促進專業與實務的溝通」、「擁有冒險精神」；另外，學習一個新的技能並不困難，在於解決單一學科所無法解決的問題時，背後所隱藏的「軟實力」，是對多元領域的涉入與創造。
</w:t>
          <w:br/>
          <w:t>陳恬儀接著說明，中文系古典詩及相關故事可以用現代的方式詮釋、創作，文創學程則可體驗與文字創作的連結，學生所學習到的是，發揮創意將知識落實到生活。她認為學習溝通可促進不同領域的相互理解、協作；透過合作將協助學生跳脱專業框架、理解彼此不同的思考邏輯，更重要的是，厚植學習不是只是「分工」，而是「相互」的觀念。例如，有學生意識到加入圖像創作者的文本解讀與詮釋，共同討論並呈現最終作品，這樣圖像創作者的參與度及貢獻也有所增加，作品的多樣性幅度更大，可以跳脫只是幫忙畫畫的窘境。
</w:t>
          <w:br/>
          <w:t>中文系助理教授謝旻琪分享，聽到講師的分享收穫很多，同樣在中文系任教，深知人文學科近幾年所遇到的困境，相關專業學科與分工日益精細的產業無法完全對應，跨域成為必然趨勢。「我們所擅長是敘事的能力，若學生可以針對自己有興趣的方式展現敘事能力，那麼學習的功效、動機都會增強，陳恬儀老師提出的自主學習方向，有很多是值得參考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f77b5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130abada-0a25-4cc8-a0f2-438b89f80145.jpg"/>
                      <pic:cNvPicPr/>
                    </pic:nvPicPr>
                    <pic:blipFill>
                      <a:blip xmlns:r="http://schemas.openxmlformats.org/officeDocument/2006/relationships" r:embed="R3a5d00b6fd7c44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5d00b6fd7c4463" /></Relationships>
</file>