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1945ce98e4d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與早稻田跨海交流 曾秋桂拜會村上春樹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【本報訊】村上春樹研究中心主任曾秋桂於3月15日二度受邀至日本早稻田大學村上春樹圖書館演講，並會見村上春樹，告知本校即將於早稻田大學村上春樹圖書館、京都兩地舉辦村上春樹相關學術活動訊息。
</w:t>
          <w:br/>
          <w:t>曾秋桂表示，村上春樹隨時掌握台灣淡江大學村上春樹研究中心的動態，對於在台灣積極研究並推行其文學研究感到高興。曾秋桂向村上說明本校與早稻田大學近日的合作，包括7月13日至14日跨海與村上母校的早稻田大學村上春樹圖書館合辦之「2024年第13屆村上春樹國際學術研討會」，及下一年度將在村上春樹出生故鄉京都舉辦的「2025年第14屆村上春樹大會」的籌備事宜。
</w:t>
          <w:br/>
          <w:t>曾秋桂此次講題為「二位國民作家川端康成與村上春樹的文學創作：比較超時空之主題創作《不死》與《城市與其不確定的牆》兩部作品」，剖析村上推出的新作如何與川端相提並論，吸引了許多知名學者前來聆聽，進行深度交流。尤其獲得出版村上新作的新潮社總編輯寺島哲也的激賞，稱讚曾秋桂的精闢新視點，是遍閱村上每一部作品的他，所沒注意到的。
</w:t>
          <w:br/>
          <w:t>曾秋桂此行是利用教授休假，於1月中旬至3月中旬受邀至日本京都大學擔任兩個月的訪問學者，進行學術交流。期間以貴賓身分獲邀參加3月1日早稻田大學村上春樹圖書館主辦村上春樹朗讀會，近距離聆聽村上本人未刊行的短篇小說的朗讀。並藉此良機拜會了村上春樹，互贈禮物，相談甚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cf3eb3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75b7165c-76a7-4972-9003-d3cfdccda40d.jpg"/>
                      <pic:cNvPicPr/>
                    </pic:nvPicPr>
                    <pic:blipFill>
                      <a:blip xmlns:r="http://schemas.openxmlformats.org/officeDocument/2006/relationships" r:embed="R9856673a78d741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56673a78d7411a" /></Relationships>
</file>