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d41467ed6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淡淡的留水印象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北淡線的老人 
</w:t>
          <w:br/>
          <w:t>
</w:t>
          <w:br/>
          <w:t>編者按：本專欄由攝影社校友提供所珍藏的淡水舊照片，記錄他（她）們在淡水的日子曾經發現的景物及對這塊土地的感動，並取名為「淡淡的流水印象」，這些照片曾經於上學期在校展出，引發迴響，今起將於本版連續刊載。
</w:t>
          <w:br/>
          <w:t>
</w:t>
          <w:br/>
          <w:t>同時本版自下期開始，將增闢「老師聽我說」專欄，收錄同學向老師表白的絕妙真言，如果您也有真心話「凍未條」要對老師說，趕快寫下來和我們分享，愈俏皮、有趣、感人肺腑的，本版愈愛。
</w:t>
          <w:br/>
          <w:t>
</w:t>
          <w:br/>
          <w:t>來稿以一句話為限，可以筆名發表，請註明姓名系級及電話及對方（老師）姓名，逕投商管大樓423室，或E-mail到：hsiuhsi-u@mail.tku.edu.tw，每則稿費八十元，本刊有刪改權。</w:t>
          <w:br/>
        </w:r>
      </w:r>
    </w:p>
  </w:body>
</w:document>
</file>